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BB" w:rsidRPr="001F6EBA" w:rsidRDefault="00E60AA3" w:rsidP="001F6EBA">
      <w:pPr>
        <w:jc w:val="both"/>
        <w:rPr>
          <w:b/>
          <w:sz w:val="28"/>
          <w:szCs w:val="28"/>
        </w:rPr>
      </w:pPr>
      <w:r w:rsidRPr="001F6EBA">
        <w:rPr>
          <w:b/>
          <w:sz w:val="28"/>
          <w:szCs w:val="28"/>
        </w:rPr>
        <w:tab/>
      </w:r>
      <w:r w:rsidR="001F6EBA" w:rsidRPr="001F6EBA">
        <w:rPr>
          <w:b/>
          <w:sz w:val="28"/>
          <w:szCs w:val="28"/>
        </w:rPr>
        <w:t>10.05.2020</w:t>
      </w:r>
    </w:p>
    <w:p w:rsidR="00B623BB" w:rsidRPr="00B23863" w:rsidRDefault="00B623BB" w:rsidP="00B623BB">
      <w:pPr>
        <w:autoSpaceDE w:val="0"/>
        <w:autoSpaceDN w:val="0"/>
        <w:adjustRightInd w:val="0"/>
        <w:ind w:firstLine="720"/>
        <w:jc w:val="both"/>
        <w:outlineLvl w:val="3"/>
        <w:rPr>
          <w:b/>
          <w:sz w:val="28"/>
          <w:szCs w:val="28"/>
        </w:rPr>
      </w:pPr>
    </w:p>
    <w:p w:rsidR="00385DB0" w:rsidRPr="00B23863" w:rsidRDefault="0063579B" w:rsidP="0063579B">
      <w:pPr>
        <w:ind w:firstLine="708"/>
        <w:jc w:val="center"/>
        <w:rPr>
          <w:b/>
          <w:sz w:val="28"/>
          <w:szCs w:val="28"/>
        </w:rPr>
      </w:pPr>
      <w:r>
        <w:rPr>
          <w:b/>
          <w:sz w:val="28"/>
          <w:szCs w:val="28"/>
        </w:rPr>
        <w:t>Прокуратур</w:t>
      </w:r>
      <w:r w:rsidR="00E60AA3">
        <w:rPr>
          <w:b/>
          <w:sz w:val="28"/>
          <w:szCs w:val="28"/>
        </w:rPr>
        <w:t>ой</w:t>
      </w:r>
      <w:r>
        <w:rPr>
          <w:b/>
          <w:sz w:val="28"/>
          <w:szCs w:val="28"/>
        </w:rPr>
        <w:t xml:space="preserve"> Чойского района </w:t>
      </w:r>
      <w:r w:rsidR="00E60AA3">
        <w:rPr>
          <w:b/>
          <w:sz w:val="28"/>
          <w:szCs w:val="28"/>
        </w:rPr>
        <w:t>восстановлены права детей с ограниченными возможностями здоровья на получение питания</w:t>
      </w:r>
    </w:p>
    <w:p w:rsidR="0063579B" w:rsidRPr="0063579B" w:rsidRDefault="0063579B" w:rsidP="0063579B">
      <w:pPr>
        <w:autoSpaceDE w:val="0"/>
        <w:autoSpaceDN w:val="0"/>
        <w:adjustRightInd w:val="0"/>
        <w:jc w:val="both"/>
        <w:outlineLvl w:val="3"/>
        <w:rPr>
          <w:sz w:val="28"/>
          <w:szCs w:val="28"/>
        </w:rPr>
      </w:pPr>
    </w:p>
    <w:p w:rsidR="00E60AA3" w:rsidRDefault="00E60AA3" w:rsidP="00E60AA3">
      <w:pPr>
        <w:autoSpaceDE w:val="0"/>
        <w:autoSpaceDN w:val="0"/>
        <w:adjustRightInd w:val="0"/>
        <w:ind w:firstLine="708"/>
        <w:jc w:val="both"/>
        <w:outlineLvl w:val="3"/>
        <w:rPr>
          <w:sz w:val="28"/>
          <w:szCs w:val="28"/>
        </w:rPr>
      </w:pPr>
      <w:r w:rsidRPr="00E60AA3">
        <w:rPr>
          <w:sz w:val="28"/>
          <w:szCs w:val="28"/>
        </w:rPr>
        <w:t>В соответствии с поручением прокуратуры Республики Алтай проведена проверка соблюдения прав на образование детей-инвалидов, обучающихся на дому в части обеспечения питания.  Проверкой установлено, что в образовательных организациях района обучается 11 детей-инвалидов, находящихся на домашнем обучении.</w:t>
      </w:r>
    </w:p>
    <w:p w:rsidR="00E60AA3" w:rsidRDefault="00E60AA3" w:rsidP="00E60AA3">
      <w:pPr>
        <w:autoSpaceDE w:val="0"/>
        <w:autoSpaceDN w:val="0"/>
        <w:adjustRightInd w:val="0"/>
        <w:ind w:firstLine="708"/>
        <w:jc w:val="both"/>
        <w:outlineLvl w:val="3"/>
        <w:rPr>
          <w:sz w:val="28"/>
          <w:szCs w:val="28"/>
        </w:rPr>
      </w:pPr>
      <w:r w:rsidRPr="00E60AA3">
        <w:rPr>
          <w:sz w:val="28"/>
          <w:szCs w:val="28"/>
        </w:rPr>
        <w:t xml:space="preserve"> При этом бесплатное двухразовое питание данных обучающихся образовательными организациями надлежащим образом не обеспечено. Так, нормативный правовой акт органа местного самоуправления или уполномоченного его органа, определяющий порядок обеспечения детей указанной категории бесплатным двухразовым питанием на территории района отсутствует, вследствие чего обеспечение питанием данной категорией обучающихся осуществляется по усмотрению руководителей образовательной организации, что не обеспечивает получение ребенком сбалансированного здорового питания. </w:t>
      </w:r>
    </w:p>
    <w:p w:rsidR="00E60AA3" w:rsidRDefault="00E60AA3" w:rsidP="00E60AA3">
      <w:pPr>
        <w:autoSpaceDE w:val="0"/>
        <w:autoSpaceDN w:val="0"/>
        <w:adjustRightInd w:val="0"/>
        <w:ind w:firstLine="708"/>
        <w:jc w:val="both"/>
        <w:outlineLvl w:val="3"/>
        <w:rPr>
          <w:sz w:val="28"/>
          <w:szCs w:val="28"/>
        </w:rPr>
      </w:pPr>
      <w:proofErr w:type="gramStart"/>
      <w:r w:rsidRPr="00E60AA3">
        <w:rPr>
          <w:sz w:val="28"/>
          <w:szCs w:val="28"/>
        </w:rPr>
        <w:t xml:space="preserve">Прокуратурой района по указанному факту внесено представление, по результатам рассмотрения которого органом местного самоуправления района разработано и принято постановление, регламентирующее порядок обеспечения бесплатным двухразовым питанием обучающихся с ограниченными возможностями здоровья, которым в том числе установлено, что образовательное учреждение производит выдачу набора продуктов в соответствии с меню, согласованным с территориальным отделом Управления Роспотребнадзора. </w:t>
      </w:r>
      <w:proofErr w:type="gramEnd"/>
    </w:p>
    <w:p w:rsidR="0063579B" w:rsidRPr="00E60AA3" w:rsidRDefault="00E60AA3" w:rsidP="00E60AA3">
      <w:pPr>
        <w:autoSpaceDE w:val="0"/>
        <w:autoSpaceDN w:val="0"/>
        <w:adjustRightInd w:val="0"/>
        <w:ind w:firstLine="708"/>
        <w:jc w:val="both"/>
        <w:outlineLvl w:val="3"/>
        <w:rPr>
          <w:sz w:val="28"/>
          <w:szCs w:val="28"/>
        </w:rPr>
      </w:pPr>
      <w:r w:rsidRPr="00E60AA3">
        <w:rPr>
          <w:sz w:val="28"/>
          <w:szCs w:val="28"/>
        </w:rPr>
        <w:t>Права детей указной категории на получение двухразового питания восстановлены.</w:t>
      </w:r>
      <w:r>
        <w:rPr>
          <w:sz w:val="28"/>
          <w:szCs w:val="28"/>
        </w:rPr>
        <w:t xml:space="preserve"> В настоящее время в связи с переходом на дистанционную форму обучения более 100 </w:t>
      </w:r>
      <w:proofErr w:type="gramStart"/>
      <w:r>
        <w:rPr>
          <w:sz w:val="28"/>
          <w:szCs w:val="28"/>
        </w:rPr>
        <w:t>обучающихся</w:t>
      </w:r>
      <w:proofErr w:type="gramEnd"/>
      <w:r>
        <w:rPr>
          <w:sz w:val="28"/>
          <w:szCs w:val="28"/>
        </w:rPr>
        <w:t xml:space="preserve"> с ограниченными возможностями здоровья, обеспечены двухразовым питанием, соответствующим санитарным правилам и нормам.</w:t>
      </w:r>
    </w:p>
    <w:p w:rsidR="000D4A43" w:rsidRDefault="000D4A43" w:rsidP="00B623BB">
      <w:pPr>
        <w:autoSpaceDE w:val="0"/>
        <w:autoSpaceDN w:val="0"/>
        <w:adjustRightInd w:val="0"/>
        <w:jc w:val="both"/>
        <w:outlineLvl w:val="3"/>
      </w:pPr>
    </w:p>
    <w:p w:rsidR="00E60AA3" w:rsidRPr="00AE57F9" w:rsidRDefault="00E60AA3" w:rsidP="00B623BB">
      <w:pPr>
        <w:autoSpaceDE w:val="0"/>
        <w:autoSpaceDN w:val="0"/>
        <w:adjustRightInd w:val="0"/>
        <w:jc w:val="both"/>
        <w:outlineLvl w:val="3"/>
      </w:pPr>
    </w:p>
    <w:p w:rsidR="00B623BB" w:rsidRDefault="003B3884" w:rsidP="00B623BB">
      <w:pPr>
        <w:autoSpaceDE w:val="0"/>
        <w:autoSpaceDN w:val="0"/>
        <w:adjustRightInd w:val="0"/>
        <w:spacing w:line="240" w:lineRule="exact"/>
        <w:jc w:val="both"/>
        <w:outlineLvl w:val="3"/>
        <w:rPr>
          <w:sz w:val="28"/>
          <w:szCs w:val="28"/>
        </w:rPr>
      </w:pPr>
      <w:r w:rsidRPr="00B23863">
        <w:rPr>
          <w:sz w:val="28"/>
          <w:szCs w:val="28"/>
        </w:rPr>
        <w:t xml:space="preserve">Помощник прокурора района </w:t>
      </w: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r>
      <w:r w:rsidR="00B23863">
        <w:rPr>
          <w:sz w:val="28"/>
          <w:szCs w:val="28"/>
        </w:rPr>
        <w:t xml:space="preserve">        </w:t>
      </w:r>
      <w:r w:rsidR="00B23863" w:rsidRPr="00B23863">
        <w:rPr>
          <w:sz w:val="28"/>
          <w:szCs w:val="28"/>
        </w:rPr>
        <w:t xml:space="preserve">А. С. </w:t>
      </w:r>
      <w:r w:rsidR="00B23863">
        <w:rPr>
          <w:sz w:val="28"/>
          <w:szCs w:val="28"/>
        </w:rPr>
        <w:t>Головин</w:t>
      </w:r>
    </w:p>
    <w:sectPr w:rsidR="00B623BB" w:rsidSect="00633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B623BB"/>
    <w:rsid w:val="00047C2D"/>
    <w:rsid w:val="000670BE"/>
    <w:rsid w:val="000768FA"/>
    <w:rsid w:val="000B4522"/>
    <w:rsid w:val="000D4A43"/>
    <w:rsid w:val="000F4193"/>
    <w:rsid w:val="001171C7"/>
    <w:rsid w:val="00133869"/>
    <w:rsid w:val="001D0F4A"/>
    <w:rsid w:val="001F3A2E"/>
    <w:rsid w:val="001F6EBA"/>
    <w:rsid w:val="00200CBD"/>
    <w:rsid w:val="0022294C"/>
    <w:rsid w:val="00244EC1"/>
    <w:rsid w:val="00245C97"/>
    <w:rsid w:val="0025683C"/>
    <w:rsid w:val="002703AF"/>
    <w:rsid w:val="002840CB"/>
    <w:rsid w:val="00295842"/>
    <w:rsid w:val="002E1556"/>
    <w:rsid w:val="002E3A22"/>
    <w:rsid w:val="00305996"/>
    <w:rsid w:val="003407C7"/>
    <w:rsid w:val="00363B94"/>
    <w:rsid w:val="00385DB0"/>
    <w:rsid w:val="00394457"/>
    <w:rsid w:val="003B3884"/>
    <w:rsid w:val="003D4DEE"/>
    <w:rsid w:val="00486299"/>
    <w:rsid w:val="00495CC6"/>
    <w:rsid w:val="00496F53"/>
    <w:rsid w:val="00497DBA"/>
    <w:rsid w:val="004D1DEC"/>
    <w:rsid w:val="004F5702"/>
    <w:rsid w:val="005021DE"/>
    <w:rsid w:val="005357C2"/>
    <w:rsid w:val="005E177E"/>
    <w:rsid w:val="005F39D5"/>
    <w:rsid w:val="006025CA"/>
    <w:rsid w:val="006162A0"/>
    <w:rsid w:val="00633168"/>
    <w:rsid w:val="0063579B"/>
    <w:rsid w:val="00641374"/>
    <w:rsid w:val="00663C17"/>
    <w:rsid w:val="00690CCC"/>
    <w:rsid w:val="00695E5E"/>
    <w:rsid w:val="006C409A"/>
    <w:rsid w:val="006D0A1A"/>
    <w:rsid w:val="006D6B34"/>
    <w:rsid w:val="006E72BD"/>
    <w:rsid w:val="00751831"/>
    <w:rsid w:val="00770200"/>
    <w:rsid w:val="007E046B"/>
    <w:rsid w:val="007E4BFE"/>
    <w:rsid w:val="00825C5E"/>
    <w:rsid w:val="00831AB8"/>
    <w:rsid w:val="008463D7"/>
    <w:rsid w:val="008564D0"/>
    <w:rsid w:val="00885D93"/>
    <w:rsid w:val="008A39C4"/>
    <w:rsid w:val="008B0253"/>
    <w:rsid w:val="008D2125"/>
    <w:rsid w:val="00911702"/>
    <w:rsid w:val="00920EE7"/>
    <w:rsid w:val="0093244E"/>
    <w:rsid w:val="009452BC"/>
    <w:rsid w:val="00957850"/>
    <w:rsid w:val="00984DA5"/>
    <w:rsid w:val="009D40A3"/>
    <w:rsid w:val="009D7230"/>
    <w:rsid w:val="009F4744"/>
    <w:rsid w:val="00A21C55"/>
    <w:rsid w:val="00AE510E"/>
    <w:rsid w:val="00AE57F9"/>
    <w:rsid w:val="00B004F8"/>
    <w:rsid w:val="00B23863"/>
    <w:rsid w:val="00B623BB"/>
    <w:rsid w:val="00B708BD"/>
    <w:rsid w:val="00B76EA0"/>
    <w:rsid w:val="00B91042"/>
    <w:rsid w:val="00BC3B4F"/>
    <w:rsid w:val="00C242CA"/>
    <w:rsid w:val="00C334F2"/>
    <w:rsid w:val="00C6780A"/>
    <w:rsid w:val="00C94322"/>
    <w:rsid w:val="00CB332D"/>
    <w:rsid w:val="00D20431"/>
    <w:rsid w:val="00D21E2A"/>
    <w:rsid w:val="00D4429F"/>
    <w:rsid w:val="00D528BC"/>
    <w:rsid w:val="00D7239A"/>
    <w:rsid w:val="00D805F7"/>
    <w:rsid w:val="00D8487C"/>
    <w:rsid w:val="00E60AA3"/>
    <w:rsid w:val="00E71270"/>
    <w:rsid w:val="00E90690"/>
    <w:rsid w:val="00EA3370"/>
    <w:rsid w:val="00EA7327"/>
    <w:rsid w:val="00EE3120"/>
    <w:rsid w:val="00F07EAA"/>
    <w:rsid w:val="00FB5431"/>
    <w:rsid w:val="00FC720C"/>
    <w:rsid w:val="00FE5E9A"/>
    <w:rsid w:val="00FE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3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23BB"/>
    <w:pPr>
      <w:spacing w:before="100" w:beforeAutospacing="1" w:after="100" w:afterAutospacing="1"/>
    </w:pPr>
  </w:style>
  <w:style w:type="paragraph" w:customStyle="1" w:styleId="ConsPlusNormal">
    <w:name w:val="ConsPlusNormal"/>
    <w:rsid w:val="00B623BB"/>
    <w:pPr>
      <w:autoSpaceDE w:val="0"/>
      <w:autoSpaceDN w:val="0"/>
      <w:adjustRightInd w:val="0"/>
    </w:pPr>
    <w:rPr>
      <w:b/>
      <w:bCs/>
      <w:sz w:val="28"/>
      <w:szCs w:val="28"/>
    </w:rPr>
  </w:style>
  <w:style w:type="paragraph" w:styleId="a4">
    <w:name w:val="Balloon Text"/>
    <w:basedOn w:val="a"/>
    <w:semiHidden/>
    <w:rsid w:val="00B623BB"/>
    <w:rPr>
      <w:rFonts w:ascii="Tahoma" w:hAnsi="Tahoma" w:cs="Tahoma"/>
      <w:sz w:val="16"/>
      <w:szCs w:val="16"/>
    </w:rPr>
  </w:style>
  <w:style w:type="character" w:customStyle="1" w:styleId="data">
    <w:name w:val="data"/>
    <w:rsid w:val="002703AF"/>
  </w:style>
  <w:style w:type="character" w:customStyle="1" w:styleId="others">
    <w:name w:val="others"/>
    <w:rsid w:val="002703AF"/>
  </w:style>
  <w:style w:type="character" w:customStyle="1" w:styleId="blk">
    <w:name w:val="blk"/>
    <w:rsid w:val="002703AF"/>
  </w:style>
</w:styles>
</file>

<file path=word/webSettings.xml><?xml version="1.0" encoding="utf-8"?>
<w:webSettings xmlns:r="http://schemas.openxmlformats.org/officeDocument/2006/relationships" xmlns:w="http://schemas.openxmlformats.org/wordprocessingml/2006/main">
  <w:divs>
    <w:div w:id="41102588">
      <w:bodyDiv w:val="1"/>
      <w:marLeft w:val="0"/>
      <w:marRight w:val="0"/>
      <w:marTop w:val="0"/>
      <w:marBottom w:val="0"/>
      <w:divBdr>
        <w:top w:val="none" w:sz="0" w:space="0" w:color="auto"/>
        <w:left w:val="none" w:sz="0" w:space="0" w:color="auto"/>
        <w:bottom w:val="none" w:sz="0" w:space="0" w:color="auto"/>
        <w:right w:val="none" w:sz="0" w:space="0" w:color="auto"/>
      </w:divBdr>
    </w:div>
    <w:div w:id="679741712">
      <w:bodyDiv w:val="1"/>
      <w:marLeft w:val="0"/>
      <w:marRight w:val="0"/>
      <w:marTop w:val="0"/>
      <w:marBottom w:val="0"/>
      <w:divBdr>
        <w:top w:val="none" w:sz="0" w:space="0" w:color="auto"/>
        <w:left w:val="none" w:sz="0" w:space="0" w:color="auto"/>
        <w:bottom w:val="none" w:sz="0" w:space="0" w:color="auto"/>
        <w:right w:val="none" w:sz="0" w:space="0" w:color="auto"/>
      </w:divBdr>
    </w:div>
    <w:div w:id="1019432969">
      <w:bodyDiv w:val="1"/>
      <w:marLeft w:val="0"/>
      <w:marRight w:val="0"/>
      <w:marTop w:val="0"/>
      <w:marBottom w:val="0"/>
      <w:divBdr>
        <w:top w:val="none" w:sz="0" w:space="0" w:color="auto"/>
        <w:left w:val="none" w:sz="0" w:space="0" w:color="auto"/>
        <w:bottom w:val="none" w:sz="0" w:space="0" w:color="auto"/>
        <w:right w:val="none" w:sz="0" w:space="0" w:color="auto"/>
      </w:divBdr>
    </w:div>
    <w:div w:id="1109155982">
      <w:bodyDiv w:val="1"/>
      <w:marLeft w:val="0"/>
      <w:marRight w:val="0"/>
      <w:marTop w:val="0"/>
      <w:marBottom w:val="0"/>
      <w:divBdr>
        <w:top w:val="none" w:sz="0" w:space="0" w:color="auto"/>
        <w:left w:val="none" w:sz="0" w:space="0" w:color="auto"/>
        <w:bottom w:val="none" w:sz="0" w:space="0" w:color="auto"/>
        <w:right w:val="none" w:sz="0" w:space="0" w:color="auto"/>
      </w:divBdr>
    </w:div>
    <w:div w:id="1394043915">
      <w:bodyDiv w:val="1"/>
      <w:marLeft w:val="0"/>
      <w:marRight w:val="0"/>
      <w:marTop w:val="0"/>
      <w:marBottom w:val="0"/>
      <w:divBdr>
        <w:top w:val="none" w:sz="0" w:space="0" w:color="auto"/>
        <w:left w:val="none" w:sz="0" w:space="0" w:color="auto"/>
        <w:bottom w:val="none" w:sz="0" w:space="0" w:color="auto"/>
        <w:right w:val="none" w:sz="0" w:space="0" w:color="auto"/>
      </w:divBdr>
    </w:div>
    <w:div w:id="1672098714">
      <w:bodyDiv w:val="1"/>
      <w:marLeft w:val="0"/>
      <w:marRight w:val="0"/>
      <w:marTop w:val="0"/>
      <w:marBottom w:val="0"/>
      <w:divBdr>
        <w:top w:val="none" w:sz="0" w:space="0" w:color="auto"/>
        <w:left w:val="none" w:sz="0" w:space="0" w:color="auto"/>
        <w:bottom w:val="none" w:sz="0" w:space="0" w:color="auto"/>
        <w:right w:val="none" w:sz="0" w:space="0" w:color="auto"/>
      </w:divBdr>
    </w:div>
    <w:div w:id="182747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Мунатов Н.А.</dc:creator>
  <cp:lastModifiedBy>user</cp:lastModifiedBy>
  <cp:revision>10</cp:revision>
  <cp:lastPrinted>2020-05-15T07:08:00Z</cp:lastPrinted>
  <dcterms:created xsi:type="dcterms:W3CDTF">2020-02-11T04:57:00Z</dcterms:created>
  <dcterms:modified xsi:type="dcterms:W3CDTF">2020-07-02T04:08:00Z</dcterms:modified>
</cp:coreProperties>
</file>