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7"/>
        <w:tblW w:w="9986" w:type="dxa"/>
        <w:tblLook w:val="04A0"/>
      </w:tblPr>
      <w:tblGrid>
        <w:gridCol w:w="3369"/>
        <w:gridCol w:w="3130"/>
        <w:gridCol w:w="3487"/>
      </w:tblGrid>
      <w:tr w:rsidR="00953465" w:rsidRPr="00884B1B" w:rsidTr="00884B1B">
        <w:trPr>
          <w:trHeight w:val="2441"/>
        </w:trPr>
        <w:tc>
          <w:tcPr>
            <w:tcW w:w="3369" w:type="dxa"/>
          </w:tcPr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Российская </w:t>
            </w:r>
            <w:r w:rsidR="00884B1B">
              <w:rPr>
                <w:b/>
                <w:sz w:val="28"/>
                <w:szCs w:val="28"/>
              </w:rPr>
              <w:t xml:space="preserve">   Ф</w:t>
            </w:r>
            <w:r w:rsidRPr="00884B1B">
              <w:rPr>
                <w:b/>
                <w:sz w:val="28"/>
                <w:szCs w:val="28"/>
              </w:rPr>
              <w:t>едерация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Республика Алтай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Чойский район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Сейкинская                       сельская      администрация</w:t>
            </w: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       ПОСТАНОВЛЕНИЕ</w:t>
            </w: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  <w:tc>
          <w:tcPr>
            <w:tcW w:w="3130" w:type="dxa"/>
          </w:tcPr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884B1B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r w:rsidRPr="00884B1B">
              <w:rPr>
                <w:b/>
                <w:sz w:val="28"/>
                <w:szCs w:val="28"/>
              </w:rPr>
              <w:t>Алтай Республика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4B1B">
              <w:rPr>
                <w:b/>
                <w:sz w:val="28"/>
                <w:szCs w:val="28"/>
              </w:rPr>
              <w:t>Чой</w:t>
            </w:r>
            <w:proofErr w:type="gramStart"/>
            <w:r w:rsidRPr="00884B1B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884B1B">
              <w:rPr>
                <w:b/>
                <w:sz w:val="28"/>
                <w:szCs w:val="28"/>
              </w:rPr>
              <w:t xml:space="preserve"> аймак</w:t>
            </w:r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84B1B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84B1B">
              <w:rPr>
                <w:b/>
                <w:sz w:val="28"/>
                <w:szCs w:val="28"/>
              </w:rPr>
              <w:t>iyp</w:t>
            </w:r>
            <w:proofErr w:type="gramEnd"/>
            <w:r w:rsidRPr="00884B1B">
              <w:rPr>
                <w:b/>
                <w:sz w:val="28"/>
                <w:szCs w:val="28"/>
              </w:rPr>
              <w:t>тынг</w:t>
            </w:r>
            <w:proofErr w:type="spellEnd"/>
            <w:r w:rsidRPr="00884B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4B1B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953465" w:rsidRPr="00884B1B" w:rsidRDefault="00953465" w:rsidP="00884B1B">
            <w:pPr>
              <w:jc w:val="center"/>
              <w:rPr>
                <w:b/>
                <w:sz w:val="28"/>
                <w:szCs w:val="28"/>
              </w:rPr>
            </w:pPr>
          </w:p>
          <w:p w:rsidR="00953465" w:rsidRPr="00884B1B" w:rsidRDefault="00953465" w:rsidP="00884B1B">
            <w:pPr>
              <w:rPr>
                <w:b/>
                <w:sz w:val="28"/>
                <w:szCs w:val="28"/>
              </w:rPr>
            </w:pPr>
          </w:p>
        </w:tc>
      </w:tr>
    </w:tbl>
    <w:p w:rsidR="00BA2B67" w:rsidRDefault="00BA2B67" w:rsidP="00BA2B67"/>
    <w:tbl>
      <w:tblPr>
        <w:tblpPr w:leftFromText="180" w:rightFromText="180" w:vertAnchor="text" w:horzAnchor="margin" w:tblpY="290"/>
        <w:tblW w:w="0" w:type="auto"/>
        <w:tblLook w:val="04A0"/>
      </w:tblPr>
      <w:tblGrid>
        <w:gridCol w:w="3683"/>
        <w:gridCol w:w="2530"/>
        <w:gridCol w:w="3075"/>
      </w:tblGrid>
      <w:tr w:rsidR="00BA2B67" w:rsidRPr="00C408F9" w:rsidTr="00586D6E">
        <w:tc>
          <w:tcPr>
            <w:tcW w:w="3683" w:type="dxa"/>
            <w:vAlign w:val="center"/>
          </w:tcPr>
          <w:p w:rsidR="00BA2B67" w:rsidRPr="00FE1590" w:rsidRDefault="004900B5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  <w:r w:rsidR="000C1CA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2B67">
              <w:rPr>
                <w:b/>
                <w:color w:val="000000"/>
                <w:sz w:val="28"/>
                <w:szCs w:val="28"/>
              </w:rPr>
              <w:t>марта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20</w:t>
            </w:r>
            <w:r w:rsidR="00BA2B67">
              <w:rPr>
                <w:b/>
                <w:color w:val="000000"/>
                <w:sz w:val="28"/>
                <w:szCs w:val="28"/>
              </w:rPr>
              <w:t>22</w:t>
            </w:r>
            <w:r w:rsidR="00BA2B67" w:rsidRPr="00EC2329">
              <w:rPr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30" w:type="dxa"/>
            <w:vAlign w:val="center"/>
          </w:tcPr>
          <w:p w:rsidR="00BA2B67" w:rsidRPr="00FE1590" w:rsidRDefault="00BA2B67" w:rsidP="004900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1590">
              <w:rPr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4900B5">
              <w:rPr>
                <w:b/>
                <w:color w:val="000000"/>
                <w:sz w:val="28"/>
                <w:szCs w:val="28"/>
              </w:rPr>
              <w:t>Сейка</w:t>
            </w:r>
            <w:proofErr w:type="spellEnd"/>
          </w:p>
        </w:tc>
        <w:tc>
          <w:tcPr>
            <w:tcW w:w="3075" w:type="dxa"/>
            <w:vAlign w:val="center"/>
          </w:tcPr>
          <w:p w:rsidR="00BA2B67" w:rsidRPr="001862D8" w:rsidRDefault="00BA2B67" w:rsidP="00586D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66648">
              <w:rPr>
                <w:b/>
                <w:color w:val="000000"/>
                <w:sz w:val="28"/>
                <w:szCs w:val="28"/>
              </w:rPr>
              <w:t>№</w:t>
            </w:r>
            <w:r w:rsidRPr="0080051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900B5"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BA2B67" w:rsidRDefault="00BA2B67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BA2B67">
        <w:rPr>
          <w:b/>
          <w:bCs/>
          <w:color w:val="000000"/>
          <w:sz w:val="28"/>
          <w:szCs w:val="28"/>
        </w:rPr>
        <w:t>охраняемым</w:t>
      </w:r>
      <w:proofErr w:type="gramEnd"/>
      <w:r w:rsidRPr="00BA2B67">
        <w:rPr>
          <w:b/>
          <w:bCs/>
          <w:color w:val="000000"/>
          <w:sz w:val="28"/>
          <w:szCs w:val="28"/>
        </w:rPr>
        <w:t xml:space="preserve">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BA2B67" w:rsidRDefault="0078575C" w:rsidP="0078575C">
      <w:pPr>
        <w:pStyle w:val="a9"/>
        <w:spacing w:before="0" w:beforeAutospacing="0" w:after="0"/>
        <w:rPr>
          <w:b/>
          <w:bCs/>
          <w:color w:val="000000"/>
          <w:sz w:val="28"/>
          <w:szCs w:val="28"/>
        </w:rPr>
      </w:pPr>
      <w:r w:rsidRPr="00BA2B67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BA2B67" w:rsidRPr="00142520" w:rsidRDefault="00BA2B67" w:rsidP="0078575C">
      <w:pPr>
        <w:pStyle w:val="a9"/>
        <w:spacing w:before="0" w:beforeAutospacing="0" w:after="0"/>
      </w:pPr>
    </w:p>
    <w:p w:rsidR="00BA2B67" w:rsidRPr="00BA2B67" w:rsidRDefault="0078575C" w:rsidP="00BA2B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A2B67">
        <w:rPr>
          <w:sz w:val="28"/>
          <w:szCs w:val="28"/>
        </w:rPr>
        <w:t xml:space="preserve">В соответствии с Федеральным законом от 31.07.2020 </w:t>
      </w:r>
      <w:r w:rsidRPr="00BA2B67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A2B67" w:rsidRPr="00BA2B67">
        <w:rPr>
          <w:sz w:val="28"/>
          <w:szCs w:val="28"/>
        </w:rPr>
        <w:t xml:space="preserve">Уставом МО 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 </w:t>
      </w:r>
      <w:r w:rsidR="004900B5">
        <w:rPr>
          <w:sz w:val="28"/>
          <w:szCs w:val="28"/>
        </w:rPr>
        <w:t>администрация</w:t>
      </w:r>
      <w:r w:rsidR="00BA2B67" w:rsidRPr="00BA2B67">
        <w:rPr>
          <w:sz w:val="28"/>
          <w:szCs w:val="28"/>
        </w:rPr>
        <w:t xml:space="preserve"> МО «</w:t>
      </w:r>
      <w:r w:rsidR="004900B5">
        <w:rPr>
          <w:sz w:val="28"/>
          <w:szCs w:val="28"/>
        </w:rPr>
        <w:t>Сейкинское</w:t>
      </w:r>
      <w:r w:rsidR="00BA2B67" w:rsidRPr="00BA2B67">
        <w:rPr>
          <w:sz w:val="28"/>
          <w:szCs w:val="28"/>
        </w:rPr>
        <w:t xml:space="preserve"> сельское поселение»</w:t>
      </w:r>
      <w:proofErr w:type="gramEnd"/>
    </w:p>
    <w:p w:rsid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sz w:val="28"/>
          <w:szCs w:val="28"/>
        </w:rPr>
      </w:pPr>
    </w:p>
    <w:p w:rsidR="00BA2B67" w:rsidRPr="00BA2B67" w:rsidRDefault="00BA2B67" w:rsidP="00BA2B67">
      <w:pPr>
        <w:widowControl w:val="0"/>
        <w:autoSpaceDE w:val="0"/>
        <w:autoSpaceDN w:val="0"/>
        <w:adjustRightInd w:val="0"/>
        <w:spacing w:line="255" w:lineRule="exact"/>
        <w:jc w:val="center"/>
        <w:rPr>
          <w:w w:val="99"/>
          <w:sz w:val="28"/>
          <w:szCs w:val="28"/>
        </w:rPr>
      </w:pPr>
      <w:r w:rsidRPr="00BA2B67">
        <w:rPr>
          <w:sz w:val="28"/>
          <w:szCs w:val="28"/>
        </w:rPr>
        <w:t>ПОСТАНОВ</w:t>
      </w:r>
      <w:r w:rsidR="004900B5">
        <w:rPr>
          <w:sz w:val="28"/>
          <w:szCs w:val="28"/>
        </w:rPr>
        <w:t>ЛЯЕТ</w:t>
      </w:r>
    </w:p>
    <w:p w:rsidR="0078575C" w:rsidRPr="00BA2B67" w:rsidRDefault="0078575C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 w:rsidRPr="00BA2B67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  <w:r w:rsidRPr="00BA2B67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BA2B67" w:rsidRPr="00BA2B67" w:rsidRDefault="00BA2B67" w:rsidP="00BA2B67">
      <w:pPr>
        <w:ind w:firstLine="567"/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Pr="00BA2B67" w:rsidRDefault="00BA2B67" w:rsidP="00BA2B67">
      <w:pPr>
        <w:jc w:val="both"/>
        <w:rPr>
          <w:sz w:val="28"/>
          <w:szCs w:val="28"/>
        </w:rPr>
      </w:pPr>
    </w:p>
    <w:p w:rsidR="00BA2B67" w:rsidRDefault="004900B5" w:rsidP="00884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2B67" w:rsidRPr="00BA2B67" w:rsidRDefault="004900B5" w:rsidP="00884B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</w:t>
      </w:r>
      <w:r w:rsidR="00BA2B67" w:rsidRPr="00BA2B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884B1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BA2B67" w:rsidRPr="00BA2B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Ю.В. Семикина</w:t>
      </w:r>
    </w:p>
    <w:p w:rsidR="0078575C" w:rsidRDefault="0078575C" w:rsidP="00884B1B">
      <w:pPr>
        <w:pStyle w:val="a9"/>
        <w:pageBreakBefore/>
        <w:spacing w:after="0"/>
        <w:ind w:firstLine="567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BA2B67" w:rsidRPr="0083348A" w:rsidRDefault="00BA2B67" w:rsidP="00BA2B67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lastRenderedPageBreak/>
        <w:t xml:space="preserve">Приложение </w:t>
      </w:r>
    </w:p>
    <w:p w:rsidR="00BA2B67" w:rsidRPr="0083348A" w:rsidRDefault="00BA2B67" w:rsidP="004900B5">
      <w:pPr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 xml:space="preserve">к постановлению </w:t>
      </w:r>
    </w:p>
    <w:p w:rsidR="00BA2B67" w:rsidRDefault="00BA2B67" w:rsidP="00BA2B67">
      <w:pPr>
        <w:ind w:firstLine="567"/>
        <w:jc w:val="right"/>
        <w:rPr>
          <w:iCs/>
          <w:sz w:val="28"/>
          <w:szCs w:val="28"/>
        </w:rPr>
      </w:pPr>
      <w:r w:rsidRPr="0083348A">
        <w:rPr>
          <w:iCs/>
          <w:sz w:val="28"/>
          <w:szCs w:val="28"/>
        </w:rPr>
        <w:t>от  «</w:t>
      </w:r>
      <w:r w:rsidR="000C1CA0">
        <w:rPr>
          <w:iCs/>
          <w:sz w:val="28"/>
          <w:szCs w:val="28"/>
        </w:rPr>
        <w:t>2</w:t>
      </w:r>
      <w:r w:rsidR="004900B5">
        <w:rPr>
          <w:iCs/>
          <w:sz w:val="28"/>
          <w:szCs w:val="28"/>
        </w:rPr>
        <w:t>8</w:t>
      </w:r>
      <w:r w:rsidRPr="0083348A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 xml:space="preserve"> марта</w:t>
      </w:r>
      <w:r w:rsidRPr="0083348A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22</w:t>
      </w:r>
      <w:r w:rsidRPr="0083348A">
        <w:rPr>
          <w:iCs/>
          <w:sz w:val="28"/>
          <w:szCs w:val="28"/>
        </w:rPr>
        <w:t xml:space="preserve"> г. № </w:t>
      </w:r>
      <w:r w:rsidR="004900B5">
        <w:rPr>
          <w:iCs/>
          <w:sz w:val="28"/>
          <w:szCs w:val="28"/>
        </w:rPr>
        <w:t xml:space="preserve"> 16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9B3310" w:rsidRDefault="0078575C" w:rsidP="0078575C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ПРОГРАММА</w:t>
      </w:r>
    </w:p>
    <w:p w:rsidR="009B3310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</w:p>
    <w:p w:rsidR="0078575C" w:rsidRPr="009B3310" w:rsidRDefault="0078575C" w:rsidP="009B331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9B3310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 на 2022 год</w:t>
      </w:r>
    </w:p>
    <w:p w:rsidR="0078575C" w:rsidRPr="00FE1310" w:rsidRDefault="0078575C" w:rsidP="0078575C">
      <w:pPr>
        <w:pStyle w:val="a9"/>
        <w:spacing w:before="0" w:beforeAutospacing="0" w:after="0"/>
        <w:ind w:firstLine="709"/>
      </w:pPr>
    </w:p>
    <w:tbl>
      <w:tblPr>
        <w:tblW w:w="148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74"/>
        <w:gridCol w:w="5568"/>
        <w:gridCol w:w="8658"/>
        <w:gridCol w:w="29"/>
      </w:tblGrid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I. А</w:t>
            </w:r>
            <w:r w:rsidRPr="009B3310">
              <w:rPr>
                <w:b/>
                <w:bCs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1.1.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1.1. </w:t>
            </w:r>
            <w:proofErr w:type="gramStart"/>
            <w:r w:rsidRPr="00302C84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2022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разработана в целях организации осуществления Администрацией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мероприятий по</w:t>
            </w:r>
            <w:proofErr w:type="gramEnd"/>
            <w:r w:rsidRPr="00302C84">
              <w:rPr>
                <w:sz w:val="28"/>
                <w:szCs w:val="28"/>
              </w:rPr>
              <w:t xml:space="preserve"> </w:t>
            </w:r>
            <w:proofErr w:type="gramStart"/>
            <w:r w:rsidRPr="00302C84">
              <w:rPr>
                <w:sz w:val="28"/>
                <w:szCs w:val="28"/>
              </w:rPr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8253D" w:rsidRPr="00302C84">
              <w:rPr>
                <w:sz w:val="28"/>
                <w:szCs w:val="28"/>
              </w:rPr>
              <w:t>Республики Алтай</w:t>
            </w:r>
            <w:r w:rsidRPr="00302C84">
              <w:rPr>
                <w:sz w:val="28"/>
                <w:szCs w:val="28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</w:t>
            </w:r>
            <w:r w:rsidRPr="00302C84">
              <w:rPr>
                <w:sz w:val="28"/>
                <w:szCs w:val="28"/>
              </w:rPr>
              <w:lastRenderedPageBreak/>
              <w:t xml:space="preserve">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58253D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>сельского поселения.</w:t>
            </w:r>
            <w:proofErr w:type="gramEnd"/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2C84">
              <w:rPr>
                <w:sz w:val="28"/>
                <w:szCs w:val="28"/>
              </w:rPr>
              <w:t>результаты</w:t>
            </w:r>
            <w:proofErr w:type="gramEnd"/>
            <w:r w:rsidRPr="00302C84">
              <w:rPr>
                <w:sz w:val="28"/>
                <w:szCs w:val="28"/>
              </w:rPr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2C84">
              <w:rPr>
                <w:sz w:val="28"/>
                <w:szCs w:val="28"/>
              </w:rPr>
              <w:t>с</w:t>
            </w:r>
            <w:proofErr w:type="gramEnd"/>
            <w:r w:rsidRPr="00302C84">
              <w:rPr>
                <w:sz w:val="28"/>
                <w:szCs w:val="28"/>
              </w:rPr>
              <w:t xml:space="preserve">: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-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поселения, утвержденными решением </w:t>
            </w:r>
            <w:r w:rsidR="0058253D" w:rsidRPr="00302C84">
              <w:rPr>
                <w:sz w:val="28"/>
                <w:szCs w:val="28"/>
              </w:rPr>
              <w:t xml:space="preserve">Совета депутатов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от </w:t>
            </w:r>
            <w:r w:rsidR="004900B5">
              <w:rPr>
                <w:sz w:val="28"/>
                <w:szCs w:val="28"/>
              </w:rPr>
              <w:t>15.10</w:t>
            </w:r>
            <w:r w:rsidR="00AB6061" w:rsidRPr="00302C84">
              <w:rPr>
                <w:sz w:val="28"/>
                <w:szCs w:val="28"/>
              </w:rPr>
              <w:t xml:space="preserve">.2018 </w:t>
            </w:r>
            <w:r w:rsidRPr="00302C84">
              <w:rPr>
                <w:sz w:val="28"/>
                <w:szCs w:val="28"/>
              </w:rPr>
              <w:t>г. №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="004900B5">
              <w:rPr>
                <w:sz w:val="28"/>
                <w:szCs w:val="28"/>
              </w:rPr>
              <w:t>2-4</w:t>
            </w:r>
            <w:r w:rsidRPr="00302C84">
              <w:rPr>
                <w:sz w:val="28"/>
                <w:szCs w:val="28"/>
              </w:rPr>
              <w:t>.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1.6. Плановых проверок в отношении граждан и организаций в 2021 </w:t>
            </w:r>
            <w:r w:rsidRPr="00302C84">
              <w:rPr>
                <w:sz w:val="28"/>
                <w:szCs w:val="28"/>
              </w:rPr>
              <w:lastRenderedPageBreak/>
              <w:t xml:space="preserve">году предусмотрено не было в связи с тем, что </w:t>
            </w:r>
            <w:proofErr w:type="gramStart"/>
            <w:r w:rsidRPr="00302C84">
              <w:rPr>
                <w:sz w:val="28"/>
                <w:szCs w:val="28"/>
              </w:rPr>
              <w:t>контроль за</w:t>
            </w:r>
            <w:proofErr w:type="gramEnd"/>
            <w:r w:rsidRPr="00302C84">
              <w:rPr>
                <w:sz w:val="28"/>
                <w:szCs w:val="28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AB6061" w:rsidRPr="00302C84">
              <w:rPr>
                <w:sz w:val="28"/>
                <w:szCs w:val="28"/>
              </w:rPr>
              <w:t xml:space="preserve">официальном сайте </w:t>
            </w:r>
            <w:r w:rsidR="004900B5">
              <w:rPr>
                <w:sz w:val="28"/>
                <w:szCs w:val="28"/>
              </w:rPr>
              <w:t>Сейкинского</w:t>
            </w:r>
            <w:r w:rsidR="004900B5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 размещены Правила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="00AB6061" w:rsidRPr="00302C84">
              <w:rPr>
                <w:sz w:val="28"/>
                <w:szCs w:val="28"/>
              </w:rPr>
              <w:t xml:space="preserve"> </w:t>
            </w:r>
            <w:r w:rsidRPr="00302C84">
              <w:rPr>
                <w:sz w:val="28"/>
                <w:szCs w:val="28"/>
              </w:rPr>
              <w:t xml:space="preserve">сельского поселения.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4900B5">
              <w:rPr>
                <w:sz w:val="28"/>
                <w:szCs w:val="28"/>
              </w:rPr>
              <w:t>Сейкинского</w:t>
            </w:r>
            <w:r w:rsidRPr="00302C84">
              <w:rPr>
                <w:sz w:val="28"/>
                <w:szCs w:val="28"/>
              </w:rPr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302C84">
              <w:rPr>
                <w:sz w:val="28"/>
                <w:szCs w:val="28"/>
              </w:rPr>
              <w:lastRenderedPageBreak/>
              <w:t>1.2</w:t>
            </w:r>
            <w:r w:rsidRPr="00FE1310">
              <w:rPr>
                <w:rFonts w:ascii="Arial" w:hAnsi="Arial" w:cs="Arial"/>
              </w:rPr>
              <w:t>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9B3310">
              <w:rPr>
                <w:sz w:val="28"/>
                <w:szCs w:val="28"/>
              </w:rPr>
              <w:t xml:space="preserve">требований, установленных Правилами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 осуществляется</w:t>
            </w:r>
            <w:proofErr w:type="gramEnd"/>
            <w:r w:rsidRPr="009B3310">
              <w:rPr>
                <w:sz w:val="28"/>
                <w:szCs w:val="28"/>
              </w:rPr>
              <w:t>: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поселения, посредством официального сайта </w:t>
            </w:r>
            <w:r w:rsidR="004900B5">
              <w:rPr>
                <w:sz w:val="28"/>
                <w:szCs w:val="28"/>
              </w:rPr>
              <w:t>Сейкинского</w:t>
            </w:r>
            <w:r w:rsidR="00C960EA" w:rsidRPr="009B3310">
              <w:rPr>
                <w:sz w:val="28"/>
                <w:szCs w:val="28"/>
              </w:rPr>
              <w:t xml:space="preserve"> сельского поселения</w:t>
            </w:r>
            <w:r w:rsidRPr="009B3310">
              <w:rPr>
                <w:sz w:val="28"/>
                <w:szCs w:val="28"/>
              </w:rPr>
              <w:t>, публикации в периодических изданиях, социальных сетей;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4900B5">
              <w:rPr>
                <w:sz w:val="28"/>
                <w:szCs w:val="28"/>
              </w:rPr>
              <w:t>Сейкинского</w:t>
            </w:r>
            <w:r w:rsidRPr="009B3310">
              <w:rPr>
                <w:sz w:val="28"/>
                <w:szCs w:val="28"/>
              </w:rPr>
              <w:t xml:space="preserve"> сельского поселения;</w:t>
            </w:r>
          </w:p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 xml:space="preserve">- выдача предупреждений. 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:rsidR="0078575C" w:rsidRPr="009B3310" w:rsidRDefault="0078575C" w:rsidP="00BB5714">
            <w:pPr>
              <w:shd w:val="clear" w:color="auto" w:fill="FFFFFF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9B3310" w:rsidRDefault="0078575C" w:rsidP="00BB5714">
            <w:pPr>
              <w:shd w:val="clear" w:color="auto" w:fill="FFFFFF"/>
              <w:jc w:val="both"/>
              <w:rPr>
                <w:color w:val="304855"/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II. Ц</w:t>
            </w:r>
            <w:r w:rsidRPr="009B3310">
              <w:rPr>
                <w:b/>
                <w:bCs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jc w:val="center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9B3310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t>2.2.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9B3310" w:rsidRDefault="0078575C" w:rsidP="00BB5714">
            <w:pPr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</w:rPr>
              <w:t>Задачи реализации программы профилактики</w:t>
            </w:r>
          </w:p>
          <w:p w:rsidR="0078575C" w:rsidRPr="009B3310" w:rsidRDefault="0078575C" w:rsidP="00BB5714">
            <w:pPr>
              <w:rPr>
                <w:sz w:val="28"/>
                <w:szCs w:val="28"/>
              </w:rPr>
            </w:pPr>
          </w:p>
        </w:tc>
        <w:tc>
          <w:tcPr>
            <w:tcW w:w="8903" w:type="dxa"/>
            <w:gridSpan w:val="2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 xml:space="preserve">3. Повышение правосознания и правовой культуры руководителей </w:t>
            </w: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органов местного самоуправления, юридических лиц, индивидуальных предпринимателей и граждан.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9B3310" w:rsidRDefault="0078575C" w:rsidP="00BB5714">
            <w:pPr>
              <w:jc w:val="both"/>
              <w:rPr>
                <w:sz w:val="28"/>
                <w:szCs w:val="28"/>
              </w:rPr>
            </w:pPr>
            <w:r w:rsidRPr="009B3310">
              <w:rPr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9B3310" w:rsidRDefault="0078575C" w:rsidP="00046BC6">
            <w:pPr>
              <w:jc w:val="both"/>
              <w:rPr>
                <w:sz w:val="28"/>
                <w:szCs w:val="28"/>
              </w:rPr>
            </w:pPr>
            <w:r w:rsidRPr="009B3310">
              <w:rPr>
                <w:color w:val="000000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2C84" w:rsidRDefault="0078575C" w:rsidP="00302C84">
            <w:pPr>
              <w:rPr>
                <w:sz w:val="28"/>
                <w:szCs w:val="28"/>
              </w:rPr>
            </w:pPr>
            <w:r w:rsidRPr="00302C84">
              <w:rPr>
                <w:sz w:val="28"/>
                <w:szCs w:val="28"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p w:rsidR="007C5488" w:rsidRPr="00302C84" w:rsidRDefault="007C5488" w:rsidP="00302C84">
            <w:pPr>
              <w:rPr>
                <w:sz w:val="28"/>
                <w:szCs w:val="28"/>
              </w:rPr>
            </w:pPr>
          </w:p>
          <w:tbl>
            <w:tblPr>
              <w:tblStyle w:val="ab"/>
              <w:tblW w:w="15185" w:type="dxa"/>
              <w:tblLook w:val="04A0"/>
            </w:tblPr>
            <w:tblGrid>
              <w:gridCol w:w="846"/>
              <w:gridCol w:w="2693"/>
              <w:gridCol w:w="6095"/>
              <w:gridCol w:w="2563"/>
              <w:gridCol w:w="2988"/>
            </w:tblGrid>
            <w:tr w:rsidR="007C5488" w:rsidRPr="00302C84" w:rsidTr="00046BC6">
              <w:tc>
                <w:tcPr>
                  <w:tcW w:w="846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9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Вид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6095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Форма мероприятия</w:t>
                  </w:r>
                </w:p>
              </w:tc>
              <w:tc>
                <w:tcPr>
                  <w:tcW w:w="2563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Подразделение и (или)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должностные лица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местной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администрации,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ответственные за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реализацию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2988" w:type="dxa"/>
                </w:tcPr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Сроки (периодичность) их</w:t>
                  </w:r>
                </w:p>
                <w:p w:rsidR="007C5488" w:rsidRPr="00302C84" w:rsidRDefault="007C5488" w:rsidP="00302C84">
                  <w:pPr>
                    <w:jc w:val="center"/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93" w:type="dxa"/>
                  <w:vMerge w:val="restart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Информирование</w:t>
                  </w: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публичных мероприятий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(собраний, совещаний, семинаров) с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контролируемыми лицами в целях их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информирования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02C84" w:rsidP="00302C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 мере </w:t>
                  </w:r>
                  <w:r w:rsidR="00393380" w:rsidRPr="00302C84">
                    <w:rPr>
                      <w:sz w:val="28"/>
                      <w:szCs w:val="28"/>
                    </w:rPr>
                    <w:t xml:space="preserve">необходимости </w:t>
                  </w:r>
                  <w:proofErr w:type="gramStart"/>
                  <w:r w:rsidR="00393380" w:rsidRPr="00302C84">
                    <w:rPr>
                      <w:sz w:val="28"/>
                      <w:szCs w:val="28"/>
                    </w:rPr>
                    <w:t>в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течение года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Публикация на сайте руководств по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соблюдению обязательных требований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 сфере    благоустройства    при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направлении  их  в  адрес  местной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администрации        </w:t>
                  </w:r>
                  <w:r w:rsidRPr="00302C84">
                    <w:rPr>
                      <w:sz w:val="28"/>
                      <w:szCs w:val="28"/>
                    </w:rPr>
                    <w:lastRenderedPageBreak/>
                    <w:t>уполномоченным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федеральным органом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исполнительной</w:t>
                  </w:r>
                  <w:proofErr w:type="gramEnd"/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власти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lastRenderedPageBreak/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поступления</w:t>
                  </w:r>
                </w:p>
              </w:tc>
            </w:tr>
            <w:tr w:rsidR="00393380" w:rsidRPr="00302C84" w:rsidTr="00046BC6">
              <w:tc>
                <w:tcPr>
                  <w:tcW w:w="846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vMerge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Размещение    и    поддержание    в</w:t>
                  </w:r>
                  <w:r w:rsidR="00302C84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 xml:space="preserve">актуальном состоянии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официальном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сайте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в сети "Интернет" информации,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02C84">
                    <w:rPr>
                      <w:sz w:val="28"/>
                      <w:szCs w:val="28"/>
                    </w:rPr>
                    <w:t>перечень</w:t>
                  </w:r>
                  <w:proofErr w:type="gramEnd"/>
                  <w:r w:rsidRPr="00302C84">
                    <w:rPr>
                      <w:sz w:val="28"/>
                      <w:szCs w:val="28"/>
                    </w:rPr>
                    <w:t xml:space="preserve">    которой    предусмотрено</w:t>
                  </w:r>
                </w:p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Положения о виде контроля</w:t>
                  </w:r>
                </w:p>
              </w:tc>
              <w:tc>
                <w:tcPr>
                  <w:tcW w:w="2563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 администрации</w:t>
                  </w:r>
                </w:p>
              </w:tc>
              <w:tc>
                <w:tcPr>
                  <w:tcW w:w="2988" w:type="dxa"/>
                </w:tcPr>
                <w:p w:rsidR="00393380" w:rsidRPr="00302C84" w:rsidRDefault="0039338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 мере обновления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предостережения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Объявление           предостережений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контролируемым  лицам  для  целей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принятия    мер    по    обеспечению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соблюдения обязательных требований</w:t>
                  </w: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  <w:tr w:rsidR="009B3310" w:rsidRPr="00302C84" w:rsidTr="00046BC6">
              <w:tc>
                <w:tcPr>
                  <w:tcW w:w="846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</w:t>
                  </w:r>
                </w:p>
              </w:tc>
              <w:tc>
                <w:tcPr>
                  <w:tcW w:w="6095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Проведение   должностными   лицами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администрации    консультаций   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по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вопросам: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Консультирование      осуществляется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посредствам    личного    обращения,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телефонной связи, электронной почты,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02C84">
                    <w:rPr>
                      <w:sz w:val="28"/>
                      <w:szCs w:val="28"/>
                    </w:rPr>
                    <w:t>видео-конференц-связи</w:t>
                  </w:r>
                  <w:proofErr w:type="spellEnd"/>
                  <w:r w:rsidRPr="00302C84">
                    <w:rPr>
                      <w:sz w:val="28"/>
                      <w:szCs w:val="28"/>
                    </w:rPr>
                    <w:t>, при получении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 xml:space="preserve">письменного запроса - в </w:t>
                  </w:r>
                  <w:proofErr w:type="gramStart"/>
                  <w:r w:rsidRPr="00302C84">
                    <w:rPr>
                      <w:sz w:val="28"/>
                      <w:szCs w:val="28"/>
                    </w:rPr>
                    <w:t>письменной</w:t>
                  </w:r>
                  <w:proofErr w:type="gramEnd"/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форме   в   порядке,   установленном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Федеральным</w:t>
                  </w:r>
                  <w:hyperlink r:id="rId7" w:history="1">
                    <w:r w:rsidRPr="00302C84">
                      <w:rPr>
                        <w:rStyle w:val="a3"/>
                        <w:color w:val="auto"/>
                        <w:sz w:val="28"/>
                        <w:szCs w:val="28"/>
                      </w:rPr>
                      <w:t xml:space="preserve">  законом</w:t>
                    </w:r>
                  </w:hyperlink>
                  <w:r w:rsidRPr="00302C84">
                    <w:rPr>
                      <w:sz w:val="28"/>
                      <w:szCs w:val="28"/>
                    </w:rPr>
                    <w:t xml:space="preserve">  «О  порядке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рассмотрения    обращения    граждан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Российской Федерации», а также в ходе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проведения          профилактического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мероприятия,              контрольного</w:t>
                  </w:r>
                </w:p>
                <w:p w:rsidR="009B3310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(надзорного) мероприятия.</w:t>
                  </w:r>
                </w:p>
                <w:p w:rsidR="00046BC6" w:rsidRPr="00302C84" w:rsidRDefault="00046BC6" w:rsidP="00302C8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63" w:type="dxa"/>
                </w:tcPr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Специалист</w:t>
                  </w:r>
                </w:p>
                <w:p w:rsidR="009B3310" w:rsidRPr="00302C84" w:rsidRDefault="009B3310" w:rsidP="00302C84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администрации</w:t>
                  </w:r>
                </w:p>
              </w:tc>
              <w:tc>
                <w:tcPr>
                  <w:tcW w:w="2988" w:type="dxa"/>
                </w:tcPr>
                <w:p w:rsidR="009B3310" w:rsidRPr="00302C84" w:rsidRDefault="009B3310" w:rsidP="00046BC6">
                  <w:pPr>
                    <w:rPr>
                      <w:sz w:val="28"/>
                      <w:szCs w:val="28"/>
                    </w:rPr>
                  </w:pPr>
                  <w:r w:rsidRPr="00302C84">
                    <w:rPr>
                      <w:sz w:val="28"/>
                      <w:szCs w:val="28"/>
                    </w:rPr>
                    <w:t>В   течение   года   (при</w:t>
                  </w:r>
                  <w:r w:rsidR="00046BC6">
                    <w:rPr>
                      <w:sz w:val="28"/>
                      <w:szCs w:val="28"/>
                    </w:rPr>
                    <w:t xml:space="preserve"> </w:t>
                  </w:r>
                  <w:r w:rsidRPr="00302C84">
                    <w:rPr>
                      <w:sz w:val="28"/>
                      <w:szCs w:val="28"/>
                    </w:rPr>
                    <w:t>наличии оснований)</w:t>
                  </w:r>
                </w:p>
              </w:tc>
            </w:tr>
          </w:tbl>
          <w:p w:rsidR="007C5488" w:rsidRPr="00FE1310" w:rsidRDefault="007C5488" w:rsidP="00BB5714">
            <w:pPr>
              <w:ind w:firstLine="709"/>
              <w:jc w:val="center"/>
            </w:pPr>
          </w:p>
        </w:tc>
      </w:tr>
      <w:tr w:rsidR="00302C84" w:rsidRPr="00FE1310" w:rsidTr="00046BC6">
        <w:trPr>
          <w:tblCellSpacing w:w="0" w:type="dxa"/>
        </w:trPr>
        <w:tc>
          <w:tcPr>
            <w:tcW w:w="14870" w:type="dxa"/>
            <w:gridSpan w:val="4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ind w:firstLine="709"/>
              <w:jc w:val="center"/>
              <w:rPr>
                <w:sz w:val="28"/>
                <w:szCs w:val="28"/>
              </w:rPr>
            </w:pPr>
            <w:r w:rsidRPr="00046BC6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046BC6">
              <w:rPr>
                <w:b/>
                <w:bCs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8"/>
                <w:szCs w:val="28"/>
              </w:rPr>
            </w:pPr>
            <w:r w:rsidRPr="00046BC6">
              <w:rPr>
                <w:i/>
                <w:iCs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02C84" w:rsidRPr="00FE1310" w:rsidTr="00046BC6">
        <w:trPr>
          <w:gridAfter w:val="1"/>
          <w:wAfter w:w="32" w:type="dxa"/>
          <w:tblCellSpacing w:w="0" w:type="dxa"/>
        </w:trPr>
        <w:tc>
          <w:tcPr>
            <w:tcW w:w="923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5044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46BC6" w:rsidRDefault="0078575C" w:rsidP="00BB5714">
            <w:pPr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871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3.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046BC6" w:rsidRDefault="0078575C" w:rsidP="00BB5714">
            <w:pPr>
              <w:jc w:val="both"/>
              <w:rPr>
                <w:sz w:val="28"/>
                <w:szCs w:val="28"/>
              </w:rPr>
            </w:pPr>
            <w:r w:rsidRPr="00046BC6">
              <w:rPr>
                <w:sz w:val="28"/>
                <w:szCs w:val="28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9B3310">
      <w:pgSz w:w="16838" w:h="11906" w:orient="landscape"/>
      <w:pgMar w:top="1134" w:right="820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39" w:rsidRDefault="00400339">
      <w:r>
        <w:separator/>
      </w:r>
    </w:p>
  </w:endnote>
  <w:endnote w:type="continuationSeparator" w:id="0">
    <w:p w:rsidR="00400339" w:rsidRDefault="00400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39" w:rsidRDefault="00400339">
      <w:r>
        <w:separator/>
      </w:r>
    </w:p>
  </w:footnote>
  <w:footnote w:type="continuationSeparator" w:id="0">
    <w:p w:rsidR="00400339" w:rsidRDefault="00400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46BC6"/>
    <w:rsid w:val="000864AB"/>
    <w:rsid w:val="000C1CA0"/>
    <w:rsid w:val="000E417C"/>
    <w:rsid w:val="00174A14"/>
    <w:rsid w:val="00217E1D"/>
    <w:rsid w:val="00302C84"/>
    <w:rsid w:val="00342351"/>
    <w:rsid w:val="00386543"/>
    <w:rsid w:val="00393380"/>
    <w:rsid w:val="003C281D"/>
    <w:rsid w:val="00400339"/>
    <w:rsid w:val="0042288A"/>
    <w:rsid w:val="00425256"/>
    <w:rsid w:val="004900B5"/>
    <w:rsid w:val="004C1E90"/>
    <w:rsid w:val="0058253D"/>
    <w:rsid w:val="005D2977"/>
    <w:rsid w:val="006655BF"/>
    <w:rsid w:val="00691828"/>
    <w:rsid w:val="00691933"/>
    <w:rsid w:val="006B2F2A"/>
    <w:rsid w:val="0071593B"/>
    <w:rsid w:val="0078575C"/>
    <w:rsid w:val="0079094F"/>
    <w:rsid w:val="007C5488"/>
    <w:rsid w:val="00844412"/>
    <w:rsid w:val="00882041"/>
    <w:rsid w:val="0088264C"/>
    <w:rsid w:val="00884B1B"/>
    <w:rsid w:val="00950910"/>
    <w:rsid w:val="00953465"/>
    <w:rsid w:val="009B3310"/>
    <w:rsid w:val="009E0C07"/>
    <w:rsid w:val="00A83849"/>
    <w:rsid w:val="00A93861"/>
    <w:rsid w:val="00AB007D"/>
    <w:rsid w:val="00AB6061"/>
    <w:rsid w:val="00B14C75"/>
    <w:rsid w:val="00BA2B67"/>
    <w:rsid w:val="00C960EA"/>
    <w:rsid w:val="00CD7997"/>
    <w:rsid w:val="00D679D7"/>
    <w:rsid w:val="00DB3E94"/>
    <w:rsid w:val="00DB70DF"/>
    <w:rsid w:val="00DE4971"/>
    <w:rsid w:val="00E079C3"/>
    <w:rsid w:val="00E40E3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1"/>
    <w:qFormat/>
    <w:rsid w:val="00BA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Admin</cp:lastModifiedBy>
  <cp:revision>3</cp:revision>
  <cp:lastPrinted>2018-07-24T03:49:00Z</cp:lastPrinted>
  <dcterms:created xsi:type="dcterms:W3CDTF">2022-04-04T03:51:00Z</dcterms:created>
  <dcterms:modified xsi:type="dcterms:W3CDTF">2022-04-04T03:54:00Z</dcterms:modified>
</cp:coreProperties>
</file>