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F9" w:rsidRDefault="004710F9" w:rsidP="00471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F2B297" wp14:editId="2FBA169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0F9" w:rsidRDefault="004710F9" w:rsidP="00C2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F9" w:rsidRDefault="00C20E23" w:rsidP="00C2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86B22" w:rsidRPr="0038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тказ от </w:t>
      </w:r>
      <w:proofErr w:type="spellStart"/>
      <w:r w:rsidR="00386B22" w:rsidRPr="0038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регнадписи</w:t>
      </w:r>
      <w:proofErr w:type="spellEnd"/>
      <w:r w:rsidR="00386B22" w:rsidRPr="0038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договорах </w:t>
      </w:r>
    </w:p>
    <w:p w:rsidR="00386B22" w:rsidRPr="00C20E23" w:rsidRDefault="00386B22" w:rsidP="00C2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повлияет на безопасность сделок</w:t>
      </w:r>
    </w:p>
    <w:p w:rsidR="00C20E23" w:rsidRPr="00386B22" w:rsidRDefault="00C20E23" w:rsidP="00C20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2" w:rsidRPr="00386B22" w:rsidRDefault="00386B22" w:rsidP="00C20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29 июня на договоре или иной сделке, являющейся основанием для регистрации собственности, не проставляется специальная регистрационная надпись («синий» штамп). </w:t>
      </w:r>
    </w:p>
    <w:p w:rsidR="004710F9" w:rsidRDefault="004710F9" w:rsidP="00C2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F9">
        <w:rPr>
          <w:rFonts w:ascii="Times New Roman" w:hAnsi="Times New Roman" w:cs="Times New Roman"/>
          <w:sz w:val="28"/>
          <w:szCs w:val="28"/>
        </w:rPr>
        <w:t>Жители республики стали часто задавать вопрос: не повлияет ли на безопасность сделки отказ от регистрационной надписи на договорах?</w:t>
      </w:r>
    </w:p>
    <w:p w:rsidR="004710F9" w:rsidRDefault="004710F9" w:rsidP="00C2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F9">
        <w:rPr>
          <w:rFonts w:ascii="Times New Roman" w:hAnsi="Times New Roman" w:cs="Times New Roman"/>
          <w:sz w:val="28"/>
          <w:szCs w:val="28"/>
        </w:rPr>
        <w:t>Разъясняем кто и когда ставит отметки?</w:t>
      </w:r>
    </w:p>
    <w:p w:rsidR="00386B22" w:rsidRPr="00386B22" w:rsidRDefault="00386B22" w:rsidP="00C20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представленном заявителем «бумажном» подлиннике договора купли-продажи специалист многофункционального центра по предоставлению государственных и муниципальных услуг (МФЦ), принимающий документы для регистрации прав, проставляет </w:t>
      </w:r>
      <w:r w:rsidRPr="00386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отметку о создании электронного образа соответствующего договора</w:t>
      </w:r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6B22" w:rsidRPr="00386B22" w:rsidRDefault="00386B22" w:rsidP="00C20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 отметки</w:t>
      </w:r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создании электронного образа договора; о том, что представленный документ является копией) </w:t>
      </w:r>
      <w:r w:rsidRPr="00386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ставятся </w:t>
      </w:r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документов </w:t>
      </w:r>
      <w:r w:rsidRPr="00386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отправкой их на государственную регистрацию</w:t>
      </w:r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 не перед выдачей документов. </w:t>
      </w:r>
    </w:p>
    <w:p w:rsidR="00386B22" w:rsidRPr="00386B22" w:rsidRDefault="00386B22" w:rsidP="00C20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государственной регистрации заявителю вместе с документами, которые он представил «в бумаге», выдается выписка из ЕГРН, удостоверяющая регистрацию права собственности. Такая выписка направляется </w:t>
      </w:r>
      <w:proofErr w:type="spellStart"/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для выдачи в электронном виде. </w:t>
      </w:r>
      <w:r w:rsidRPr="00386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«в бумаге» оформляется уже в МФЦ, на ней проставляются соответствующие надписи, ставятся подписи сотрудников МФЦ и печати МФЦ.</w:t>
      </w:r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B22" w:rsidRPr="00386B22" w:rsidRDefault="00386B22" w:rsidP="00C20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МФЦ в бумажный вид электронной удостоверяющей выписки из ЕГРН, изготовленной </w:t>
      </w:r>
      <w:proofErr w:type="spellStart"/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является новеллой и действует </w:t>
      </w:r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30 апреля 2021 года. </w:t>
      </w:r>
    </w:p>
    <w:p w:rsidR="00386B22" w:rsidRPr="00386B22" w:rsidRDefault="00386B22" w:rsidP="00C20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 регистрации прав будет храниться только электронный образ договора, созданный МФЦ. При этом он </w:t>
      </w:r>
      <w:r w:rsidRPr="00386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 ту же юридическую силу, что и бумажный</w:t>
      </w:r>
      <w:r w:rsidRPr="0038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представленный заявителем. </w:t>
      </w:r>
    </w:p>
    <w:p w:rsidR="00386B22" w:rsidRDefault="00386B22" w:rsidP="00C20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F9" w:rsidRPr="00386B22" w:rsidRDefault="004710F9" w:rsidP="00C20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21" w:rsidRDefault="005C5221" w:rsidP="005C52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21" w:rsidRPr="00386B22" w:rsidRDefault="005C5221" w:rsidP="005C52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6C13FB" w:rsidRDefault="006C13FB">
      <w:bookmarkStart w:id="0" w:name="_GoBack"/>
      <w:bookmarkEnd w:id="0"/>
    </w:p>
    <w:sectPr w:rsidR="006C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22"/>
    <w:rsid w:val="00386B22"/>
    <w:rsid w:val="004710F9"/>
    <w:rsid w:val="005C5221"/>
    <w:rsid w:val="006802A7"/>
    <w:rsid w:val="006C13FB"/>
    <w:rsid w:val="00A1627E"/>
    <w:rsid w:val="00C2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6C31"/>
  <w15:chartTrackingRefBased/>
  <w15:docId w15:val="{4AE87746-22CD-40AB-9904-D43236FF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2022-08-08T04:21:00Z</dcterms:created>
  <dcterms:modified xsi:type="dcterms:W3CDTF">2022-08-09T01:49:00Z</dcterms:modified>
</cp:coreProperties>
</file>