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130"/>
        <w:gridCol w:w="3487"/>
      </w:tblGrid>
      <w:tr w:rsidR="00486986">
        <w:trPr>
          <w:trHeight w:val="2441"/>
        </w:trPr>
        <w:tc>
          <w:tcPr>
            <w:tcW w:w="3369" w:type="dxa"/>
          </w:tcPr>
          <w:p w:rsidR="00486986" w:rsidRDefault="00B320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Российская    Федерация</w:t>
            </w:r>
          </w:p>
          <w:p w:rsidR="00486986" w:rsidRDefault="00B320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Республика Алтай</w:t>
            </w:r>
          </w:p>
          <w:p w:rsidR="00486986" w:rsidRDefault="00B320C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Чойский</w:t>
            </w:r>
            <w:proofErr w:type="spellEnd"/>
            <w:r>
              <w:rPr>
                <w:b/>
                <w:sz w:val="28"/>
              </w:rPr>
              <w:t xml:space="preserve"> район</w:t>
            </w:r>
          </w:p>
          <w:p w:rsidR="00486986" w:rsidRDefault="00B320C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Сейкинская</w:t>
            </w:r>
            <w:proofErr w:type="spellEnd"/>
            <w:r>
              <w:rPr>
                <w:b/>
                <w:sz w:val="28"/>
              </w:rPr>
              <w:t xml:space="preserve">                       сельская      администрация</w:t>
            </w:r>
          </w:p>
          <w:p w:rsidR="00486986" w:rsidRDefault="00486986">
            <w:pPr>
              <w:rPr>
                <w:b/>
                <w:sz w:val="28"/>
              </w:rPr>
            </w:pPr>
          </w:p>
          <w:p w:rsidR="00486986" w:rsidRDefault="00B320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ПОСТАНОВЛЕНИЕ</w:t>
            </w:r>
          </w:p>
          <w:p w:rsidR="00486986" w:rsidRDefault="00486986">
            <w:pPr>
              <w:rPr>
                <w:b/>
                <w:sz w:val="28"/>
              </w:rPr>
            </w:pPr>
          </w:p>
        </w:tc>
        <w:tc>
          <w:tcPr>
            <w:tcW w:w="3130" w:type="dxa"/>
          </w:tcPr>
          <w:p w:rsidR="00486986" w:rsidRDefault="00486986">
            <w:pPr>
              <w:rPr>
                <w:b/>
                <w:sz w:val="28"/>
              </w:rPr>
            </w:pPr>
          </w:p>
        </w:tc>
        <w:tc>
          <w:tcPr>
            <w:tcW w:w="3487" w:type="dxa"/>
          </w:tcPr>
          <w:p w:rsidR="00486986" w:rsidRDefault="00B320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Россия </w:t>
            </w:r>
            <w:proofErr w:type="spellStart"/>
            <w:r>
              <w:rPr>
                <w:b/>
                <w:sz w:val="28"/>
              </w:rPr>
              <w:t>Федерациязы</w:t>
            </w:r>
            <w:proofErr w:type="spellEnd"/>
          </w:p>
          <w:p w:rsidR="00486986" w:rsidRDefault="00B320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Алтай Республика</w:t>
            </w:r>
          </w:p>
          <w:p w:rsidR="00486986" w:rsidRDefault="00B320C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Чой</w:t>
            </w:r>
            <w:proofErr w:type="gramStart"/>
            <w:r>
              <w:rPr>
                <w:b/>
                <w:sz w:val="28"/>
              </w:rPr>
              <w:t>j</w:t>
            </w:r>
            <w:proofErr w:type="spellEnd"/>
            <w:proofErr w:type="gramEnd"/>
            <w:r>
              <w:rPr>
                <w:b/>
                <w:sz w:val="28"/>
              </w:rPr>
              <w:t xml:space="preserve"> аймак</w:t>
            </w:r>
          </w:p>
          <w:p w:rsidR="00486986" w:rsidRDefault="00B320C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Сööк</w:t>
            </w:r>
            <w:proofErr w:type="spellEnd"/>
          </w:p>
          <w:p w:rsidR="00486986" w:rsidRDefault="00B320CF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iyp</w:t>
            </w:r>
            <w:proofErr w:type="gramEnd"/>
            <w:r>
              <w:rPr>
                <w:b/>
                <w:sz w:val="28"/>
              </w:rPr>
              <w:t>тынг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администрациязы</w:t>
            </w:r>
            <w:proofErr w:type="spellEnd"/>
          </w:p>
          <w:p w:rsidR="00486986" w:rsidRDefault="00486986">
            <w:pPr>
              <w:jc w:val="center"/>
              <w:rPr>
                <w:b/>
                <w:sz w:val="28"/>
              </w:rPr>
            </w:pPr>
          </w:p>
          <w:p w:rsidR="00486986" w:rsidRDefault="00486986">
            <w:pPr>
              <w:rPr>
                <w:b/>
                <w:sz w:val="28"/>
              </w:rPr>
            </w:pPr>
          </w:p>
        </w:tc>
      </w:tr>
    </w:tbl>
    <w:p w:rsidR="00486986" w:rsidRDefault="00486986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83"/>
        <w:gridCol w:w="2530"/>
        <w:gridCol w:w="3075"/>
      </w:tblGrid>
      <w:tr w:rsidR="00486986">
        <w:tc>
          <w:tcPr>
            <w:tcW w:w="3683" w:type="dxa"/>
            <w:vAlign w:val="center"/>
          </w:tcPr>
          <w:p w:rsidR="00486986" w:rsidRDefault="00B320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 августа 2024 года</w:t>
            </w:r>
          </w:p>
        </w:tc>
        <w:tc>
          <w:tcPr>
            <w:tcW w:w="2530" w:type="dxa"/>
            <w:vAlign w:val="center"/>
          </w:tcPr>
          <w:p w:rsidR="00486986" w:rsidRDefault="00B320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с. Сейка</w:t>
            </w:r>
          </w:p>
        </w:tc>
        <w:tc>
          <w:tcPr>
            <w:tcW w:w="3075" w:type="dxa"/>
            <w:vAlign w:val="center"/>
          </w:tcPr>
          <w:p w:rsidR="00486986" w:rsidRDefault="00B320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 40</w:t>
            </w:r>
          </w:p>
        </w:tc>
      </w:tr>
    </w:tbl>
    <w:p w:rsidR="00486986" w:rsidRDefault="00486986">
      <w:pPr>
        <w:pStyle w:val="aa"/>
        <w:spacing w:after="0"/>
        <w:rPr>
          <w:rFonts w:ascii="Arial" w:hAnsi="Arial"/>
        </w:rPr>
      </w:pPr>
    </w:p>
    <w:p w:rsidR="00486986" w:rsidRDefault="00486986">
      <w:pPr>
        <w:pStyle w:val="aa"/>
        <w:spacing w:after="0"/>
        <w:rPr>
          <w:rFonts w:ascii="Arial" w:hAnsi="Arial"/>
        </w:rPr>
      </w:pPr>
      <w:bookmarkStart w:id="0" w:name="_GoBack"/>
      <w:bookmarkEnd w:id="0"/>
    </w:p>
    <w:p w:rsidR="00486986" w:rsidRDefault="00B320CF">
      <w:pPr>
        <w:rPr>
          <w:b/>
        </w:rPr>
      </w:pPr>
      <w:r>
        <w:rPr>
          <w:b/>
        </w:rPr>
        <w:t xml:space="preserve">ОБ УТВЕРЖДЕНИИ АДМИНИСТРАТИВНОГО РЕГЛАМЕНТА </w:t>
      </w:r>
    </w:p>
    <w:p w:rsidR="00486986" w:rsidRDefault="00B320CF">
      <w:pPr>
        <w:rPr>
          <w:b/>
        </w:rPr>
      </w:pPr>
      <w:r>
        <w:rPr>
          <w:b/>
        </w:rPr>
        <w:t xml:space="preserve">ПРЕДОСТАВЛЕНИЯ МУНИЦИПАЛЬНОЙ УСЛУГИ </w:t>
      </w:r>
    </w:p>
    <w:p w:rsidR="00486986" w:rsidRDefault="00B320CF">
      <w:pPr>
        <w:rPr>
          <w:b/>
        </w:rPr>
      </w:pPr>
      <w:r>
        <w:rPr>
          <w:b/>
        </w:rPr>
        <w:t xml:space="preserve">ПО ДАЧЕ ПИСЬМЕННЫХ РАЗЪЯСНЕНИЙ НАЛОГОПЛАТЕЛЬЩИКАМ </w:t>
      </w:r>
    </w:p>
    <w:p w:rsidR="00486986" w:rsidRDefault="00B320CF">
      <w:pPr>
        <w:rPr>
          <w:b/>
        </w:rPr>
      </w:pPr>
      <w:r>
        <w:rPr>
          <w:b/>
        </w:rPr>
        <w:t xml:space="preserve">И НАЛОГОВЫМ АГЕНТАМ ПО ВОПРОСАМ ПРИМЕНЕНИЯ </w:t>
      </w:r>
    </w:p>
    <w:p w:rsidR="00486986" w:rsidRDefault="00B320CF">
      <w:pPr>
        <w:rPr>
          <w:b/>
        </w:rPr>
      </w:pPr>
      <w:r>
        <w:rPr>
          <w:b/>
        </w:rPr>
        <w:t xml:space="preserve">МУНИЦИПАЛЬНЫХ НОРМАТИВНЫХ ПРАВОВЫХ АКТОВ </w:t>
      </w:r>
    </w:p>
    <w:p w:rsidR="00486986" w:rsidRDefault="00B320CF">
      <w:pPr>
        <w:rPr>
          <w:b/>
        </w:rPr>
      </w:pPr>
      <w:r>
        <w:rPr>
          <w:b/>
        </w:rPr>
        <w:t>МУНИЦИПАЛЬНОГО ОБРАЗОВАНИЯ СЕЙКИНСК</w:t>
      </w:r>
      <w:r>
        <w:rPr>
          <w:b/>
        </w:rPr>
        <w:t xml:space="preserve">ОЕ </w:t>
      </w:r>
      <w:proofErr w:type="gramStart"/>
      <w:r>
        <w:rPr>
          <w:b/>
        </w:rPr>
        <w:t>СЕЛЬСКОЕ</w:t>
      </w:r>
      <w:proofErr w:type="gramEnd"/>
      <w:r>
        <w:rPr>
          <w:b/>
        </w:rPr>
        <w:t xml:space="preserve"> </w:t>
      </w:r>
    </w:p>
    <w:p w:rsidR="00486986" w:rsidRDefault="00B320CF">
      <w:pPr>
        <w:rPr>
          <w:b/>
        </w:rPr>
      </w:pPr>
      <w:r>
        <w:rPr>
          <w:b/>
        </w:rPr>
        <w:t>ПОСЕЛЕНИЕ О МЕСТНЫХ НАЛОГАХ И СБОРАХ</w:t>
      </w:r>
    </w:p>
    <w:p w:rsidR="00486986" w:rsidRDefault="00486986">
      <w:pPr>
        <w:pStyle w:val="aa"/>
        <w:spacing w:after="0"/>
        <w:rPr>
          <w:b/>
          <w:sz w:val="28"/>
        </w:rPr>
      </w:pPr>
    </w:p>
    <w:p w:rsidR="00486986" w:rsidRDefault="00486986">
      <w:pPr>
        <w:pStyle w:val="aa"/>
        <w:spacing w:after="0"/>
      </w:pPr>
    </w:p>
    <w:p w:rsidR="00486986" w:rsidRDefault="00B320CF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статьей 21 Налогового кодекса Российской Федерации, </w:t>
      </w:r>
    </w:p>
    <w:p w:rsidR="00486986" w:rsidRDefault="00486986">
      <w:pPr>
        <w:ind w:firstLine="709"/>
        <w:jc w:val="both"/>
        <w:rPr>
          <w:sz w:val="28"/>
        </w:rPr>
      </w:pPr>
    </w:p>
    <w:p w:rsidR="00486986" w:rsidRDefault="00B320CF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486986" w:rsidRDefault="00486986">
      <w:pPr>
        <w:ind w:firstLine="709"/>
        <w:jc w:val="center"/>
        <w:rPr>
          <w:sz w:val="28"/>
        </w:rPr>
      </w:pPr>
    </w:p>
    <w:p w:rsidR="00486986" w:rsidRDefault="00B320CF">
      <w:pPr>
        <w:jc w:val="both"/>
        <w:rPr>
          <w:sz w:val="28"/>
        </w:rPr>
      </w:pPr>
      <w:r>
        <w:rPr>
          <w:sz w:val="28"/>
        </w:rPr>
        <w:t>1. Ут</w:t>
      </w:r>
      <w:r>
        <w:rPr>
          <w:sz w:val="28"/>
        </w:rPr>
        <w:t xml:space="preserve">вердить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proofErr w:type="spellStart"/>
      <w:r>
        <w:rPr>
          <w:sz w:val="28"/>
        </w:rPr>
        <w:t>Сейкинского</w:t>
      </w:r>
      <w:proofErr w:type="spellEnd"/>
      <w:r>
        <w:rPr>
          <w:sz w:val="28"/>
        </w:rPr>
        <w:t xml:space="preserve"> сельского по</w:t>
      </w:r>
      <w:r>
        <w:rPr>
          <w:sz w:val="28"/>
        </w:rPr>
        <w:t xml:space="preserve">селения о местных налогах и сборах (прилагается). </w:t>
      </w:r>
    </w:p>
    <w:p w:rsidR="00486986" w:rsidRDefault="00B320CF">
      <w:pPr>
        <w:jc w:val="both"/>
        <w:rPr>
          <w:sz w:val="28"/>
        </w:rPr>
      </w:pPr>
      <w:r>
        <w:rPr>
          <w:sz w:val="28"/>
        </w:rPr>
        <w:t xml:space="preserve">2. Опубликовать настоящее Постановление, </w:t>
      </w:r>
      <w:proofErr w:type="gramStart"/>
      <w:r>
        <w:rPr>
          <w:sz w:val="28"/>
        </w:rPr>
        <w:t>разместить его</w:t>
      </w:r>
      <w:proofErr w:type="gramEnd"/>
      <w:r>
        <w:rPr>
          <w:sz w:val="28"/>
        </w:rPr>
        <w:t xml:space="preserve"> на официальном сайте муниципального образования </w:t>
      </w:r>
      <w:proofErr w:type="spellStart"/>
      <w:r>
        <w:rPr>
          <w:sz w:val="28"/>
        </w:rPr>
        <w:t>Сейкинского</w:t>
      </w:r>
      <w:proofErr w:type="spellEnd"/>
      <w:r>
        <w:rPr>
          <w:sz w:val="28"/>
        </w:rPr>
        <w:t xml:space="preserve"> сельского поселения. </w:t>
      </w:r>
    </w:p>
    <w:p w:rsidR="00486986" w:rsidRDefault="00B320CF">
      <w:pPr>
        <w:jc w:val="both"/>
        <w:rPr>
          <w:sz w:val="28"/>
        </w:rPr>
      </w:pPr>
      <w:r>
        <w:rPr>
          <w:sz w:val="28"/>
        </w:rPr>
        <w:t>3. Настоящее Постановление вступает в силу его официального опублик</w:t>
      </w:r>
      <w:r>
        <w:rPr>
          <w:sz w:val="28"/>
        </w:rPr>
        <w:t xml:space="preserve">ования </w:t>
      </w:r>
    </w:p>
    <w:p w:rsidR="00486986" w:rsidRDefault="00B320CF">
      <w:pPr>
        <w:rPr>
          <w:sz w:val="28"/>
        </w:rPr>
      </w:pPr>
      <w:r>
        <w:rPr>
          <w:sz w:val="28"/>
        </w:rPr>
        <w:t xml:space="preserve">  </w:t>
      </w:r>
    </w:p>
    <w:p w:rsidR="00486986" w:rsidRDefault="00486986">
      <w:pPr>
        <w:rPr>
          <w:sz w:val="28"/>
        </w:rPr>
      </w:pPr>
    </w:p>
    <w:p w:rsidR="00486986" w:rsidRDefault="00486986">
      <w:pPr>
        <w:rPr>
          <w:sz w:val="28"/>
        </w:rPr>
      </w:pPr>
    </w:p>
    <w:p w:rsidR="00486986" w:rsidRDefault="00B320CF">
      <w:pPr>
        <w:rPr>
          <w:sz w:val="28"/>
        </w:rPr>
      </w:pPr>
      <w:r>
        <w:rPr>
          <w:sz w:val="28"/>
        </w:rPr>
        <w:t> 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</w:t>
      </w:r>
      <w:proofErr w:type="spellStart"/>
      <w:r>
        <w:rPr>
          <w:sz w:val="28"/>
        </w:rPr>
        <w:t>Сейкинского</w:t>
      </w:r>
      <w:proofErr w:type="spellEnd"/>
    </w:p>
    <w:p w:rsidR="00486986" w:rsidRDefault="00B320CF">
      <w:pPr>
        <w:rPr>
          <w:sz w:val="28"/>
        </w:rPr>
      </w:pPr>
      <w:r>
        <w:rPr>
          <w:sz w:val="28"/>
        </w:rPr>
        <w:t xml:space="preserve"> сельского поселения                                                              А.Н. </w:t>
      </w:r>
      <w:proofErr w:type="spellStart"/>
      <w:r>
        <w:rPr>
          <w:sz w:val="28"/>
        </w:rPr>
        <w:t>Овчинникова</w:t>
      </w:r>
      <w:proofErr w:type="spellEnd"/>
    </w:p>
    <w:p w:rsidR="00486986" w:rsidRDefault="00486986"/>
    <w:p w:rsidR="00486986" w:rsidRDefault="00486986"/>
    <w:p w:rsidR="00486986" w:rsidRDefault="00486986"/>
    <w:p w:rsidR="00486986" w:rsidRDefault="00486986"/>
    <w:p w:rsidR="00486986" w:rsidRDefault="00486986"/>
    <w:p w:rsidR="00486986" w:rsidRDefault="00486986"/>
    <w:p w:rsidR="00486986" w:rsidRDefault="00B320CF">
      <w:r>
        <w:t xml:space="preserve">   </w:t>
      </w:r>
    </w:p>
    <w:p w:rsidR="00486986" w:rsidRDefault="00B320CF">
      <w:pPr>
        <w:jc w:val="right"/>
      </w:pPr>
      <w:r>
        <w:t xml:space="preserve">Утвержден </w:t>
      </w:r>
    </w:p>
    <w:p w:rsidR="00486986" w:rsidRDefault="00B320CF">
      <w:pPr>
        <w:jc w:val="right"/>
      </w:pPr>
      <w:r>
        <w:t xml:space="preserve">Постановлением </w:t>
      </w:r>
    </w:p>
    <w:p w:rsidR="00486986" w:rsidRDefault="00B320CF">
      <w:pPr>
        <w:jc w:val="right"/>
      </w:pPr>
      <w:r>
        <w:t xml:space="preserve">Сельской администрации </w:t>
      </w:r>
    </w:p>
    <w:p w:rsidR="00486986" w:rsidRDefault="00B320CF">
      <w:pPr>
        <w:jc w:val="right"/>
      </w:pPr>
      <w:proofErr w:type="spellStart"/>
      <w:r>
        <w:t>Сейкинского</w:t>
      </w:r>
      <w:proofErr w:type="spellEnd"/>
      <w:r>
        <w:t xml:space="preserve"> сельского поселения</w:t>
      </w:r>
    </w:p>
    <w:p w:rsidR="00486986" w:rsidRDefault="00B320CF">
      <w:pPr>
        <w:jc w:val="right"/>
      </w:pPr>
      <w:r>
        <w:t xml:space="preserve">от 09.08.2024г. № ___ </w:t>
      </w:r>
    </w:p>
    <w:p w:rsidR="00486986" w:rsidRDefault="00B320CF">
      <w:r>
        <w:t xml:space="preserve">  </w:t>
      </w:r>
    </w:p>
    <w:p w:rsidR="00486986" w:rsidRDefault="00B320CF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486986" w:rsidRDefault="00B320CF">
      <w:pPr>
        <w:jc w:val="center"/>
        <w:rPr>
          <w:b/>
        </w:rPr>
      </w:pPr>
      <w:r>
        <w:rPr>
          <w:b/>
        </w:rPr>
        <w:t xml:space="preserve">ПРЕДОСТАВЛЕНИЯ МУНИЦИПАЛЬНОЙ УСЛУГИ ПО ДАЧЕ </w:t>
      </w:r>
      <w:proofErr w:type="gramStart"/>
      <w:r>
        <w:rPr>
          <w:b/>
        </w:rPr>
        <w:t>ПИСЬМЕННЫХ</w:t>
      </w:r>
      <w:proofErr w:type="gramEnd"/>
    </w:p>
    <w:p w:rsidR="00486986" w:rsidRDefault="00B320CF">
      <w:pPr>
        <w:jc w:val="center"/>
        <w:rPr>
          <w:b/>
        </w:rPr>
      </w:pPr>
      <w:r>
        <w:rPr>
          <w:b/>
        </w:rPr>
        <w:t>РАЗЪЯСНЕНИЙ НАЛОГОПЛАТЕЛЬЩИКАМ И НАЛОГОВЫМ АГЕНТАМ</w:t>
      </w:r>
    </w:p>
    <w:p w:rsidR="00486986" w:rsidRDefault="00B320CF">
      <w:pPr>
        <w:jc w:val="center"/>
        <w:rPr>
          <w:b/>
        </w:rPr>
      </w:pPr>
      <w:r>
        <w:rPr>
          <w:b/>
        </w:rPr>
        <w:t xml:space="preserve">ПО ВОПРОСАМ ПРИМЕНЕНИЯ </w:t>
      </w:r>
      <w:proofErr w:type="gramStart"/>
      <w:r>
        <w:rPr>
          <w:b/>
        </w:rPr>
        <w:t>МУНИЦИПАЛЬНЫХ</w:t>
      </w:r>
      <w:proofErr w:type="gramEnd"/>
      <w:r>
        <w:rPr>
          <w:b/>
        </w:rPr>
        <w:t xml:space="preserve"> НОРМАТИВНЫХ ПРАВОВЫХ</w:t>
      </w:r>
    </w:p>
    <w:p w:rsidR="00486986" w:rsidRDefault="00B320CF">
      <w:pPr>
        <w:jc w:val="center"/>
        <w:rPr>
          <w:b/>
        </w:rPr>
      </w:pPr>
      <w:r>
        <w:rPr>
          <w:b/>
        </w:rPr>
        <w:t xml:space="preserve">АКТОВ МУНИЦИПАЛЬНОГО ОБРАЗОВАНИЯ СЕЙКИНСКОГО СЕЛЬСКОГО ПОСЕЛЕНИЯ </w:t>
      </w:r>
      <w:r>
        <w:rPr>
          <w:b/>
        </w:rPr>
        <w:t>О МЕСТНЫХ НАЛОГАХ И СБОРАХ</w:t>
      </w:r>
    </w:p>
    <w:p w:rsidR="00486986" w:rsidRDefault="00486986">
      <w:pPr>
        <w:rPr>
          <w:b/>
        </w:rPr>
      </w:pPr>
    </w:p>
    <w:p w:rsidR="00486986" w:rsidRDefault="00B320CF">
      <w:pPr>
        <w:jc w:val="center"/>
      </w:pPr>
      <w:r>
        <w:rPr>
          <w:b/>
        </w:rPr>
        <w:t>1. ОБЩИЕ ПОЛОЖЕНИЯ</w:t>
      </w:r>
      <w:r>
        <w:t xml:space="preserve"> </w:t>
      </w:r>
    </w:p>
    <w:p w:rsidR="00486986" w:rsidRDefault="00B320CF">
      <w:pPr>
        <w:jc w:val="both"/>
      </w:pPr>
      <w:r>
        <w:t xml:space="preserve">1.1. </w:t>
      </w:r>
      <w:proofErr w:type="gramStart"/>
      <w:r>
        <w:t xml:space="preserve">Настоящий Административный регламент (далее - Административный регламент) предоставления муниципальной услуги по даче письменных разъяснений налогоплательщикам и налоговым агентам по вопросам применения </w:t>
      </w:r>
      <w:r>
        <w:t xml:space="preserve">муниципальных нормативных правовых актов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 о местных налогах и сборах (далее - муниципальная услуга) разработан в целях повышения качества предоставления и доступности муниципальной услуги, создания </w:t>
      </w:r>
      <w:r>
        <w:t xml:space="preserve">комфортных условий для ее получения. </w:t>
      </w:r>
      <w:proofErr w:type="gramEnd"/>
    </w:p>
    <w:p w:rsidR="00486986" w:rsidRDefault="00B320CF">
      <w:pPr>
        <w:jc w:val="both"/>
      </w:pPr>
      <w:r>
        <w:t xml:space="preserve">1.2. Регламент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ответственность должностных лиц органа, предоставляющего данную </w:t>
      </w:r>
      <w:r>
        <w:t xml:space="preserve">муниципальную услугу. </w:t>
      </w:r>
    </w:p>
    <w:p w:rsidR="00486986" w:rsidRDefault="00B320CF">
      <w:pPr>
        <w:jc w:val="both"/>
      </w:pPr>
      <w:r>
        <w:t>1.3. 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</w:t>
      </w:r>
      <w:r>
        <w:t xml:space="preserve"> самоуправления), признаваемым в соответствии с Налоговым кодексом Российской Федерации налогоплательщиками, налоговыми агентами либо их уполномоченным представителям (далее - Заявитель). </w:t>
      </w:r>
    </w:p>
    <w:p w:rsidR="00486986" w:rsidRDefault="00B320CF">
      <w:r>
        <w:t xml:space="preserve">  </w:t>
      </w:r>
    </w:p>
    <w:p w:rsidR="00486986" w:rsidRDefault="00B320CF">
      <w:pPr>
        <w:jc w:val="center"/>
      </w:pPr>
      <w:r>
        <w:rPr>
          <w:b/>
        </w:rPr>
        <w:t>2. СТАНДАРТ ПРЕДОСТАВЛЕНИЯ МУНИЦИПАЛЬНОЙ УСЛУГИ</w:t>
      </w:r>
    </w:p>
    <w:p w:rsidR="00486986" w:rsidRDefault="00B320CF">
      <w:pPr>
        <w:jc w:val="both"/>
      </w:pPr>
      <w:r>
        <w:t xml:space="preserve">2.1. </w:t>
      </w:r>
      <w:r>
        <w:t xml:space="preserve">Наименование муниципальной услуги: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 о местных налогах и сборах. </w:t>
      </w:r>
    </w:p>
    <w:p w:rsidR="00486986" w:rsidRDefault="00B320CF">
      <w:pPr>
        <w:jc w:val="both"/>
      </w:pPr>
      <w:r>
        <w:t>2.</w:t>
      </w:r>
      <w:r>
        <w:t xml:space="preserve">2. Органом предоставления муниципальной услуги является Администрация </w:t>
      </w:r>
      <w:proofErr w:type="spellStart"/>
      <w:r>
        <w:t>Сейкинского</w:t>
      </w:r>
      <w:proofErr w:type="spellEnd"/>
      <w:r>
        <w:t xml:space="preserve"> сельского поселения. </w:t>
      </w:r>
    </w:p>
    <w:p w:rsidR="00486986" w:rsidRDefault="00B320CF">
      <w:pPr>
        <w:jc w:val="both"/>
      </w:pPr>
      <w:r>
        <w:t xml:space="preserve">2.3. Результатом предоставления муниципальной услуги в соответствии с Административным регламентом является: </w:t>
      </w:r>
    </w:p>
    <w:p w:rsidR="00486986" w:rsidRDefault="00B320CF">
      <w:pPr>
        <w:jc w:val="both"/>
      </w:pPr>
      <w:r>
        <w:t>- письменное разъяснение Заявителю по вопр</w:t>
      </w:r>
      <w:r>
        <w:t xml:space="preserve">осам применения муниципальных нормативных правовых актов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 о местных налогах и сборах. </w:t>
      </w:r>
    </w:p>
    <w:p w:rsidR="00486986" w:rsidRDefault="00B320CF">
      <w:pPr>
        <w:jc w:val="both"/>
      </w:pPr>
      <w:r>
        <w:t>2.4. Срок предоставления муниципальной услуги устанавливается в соответствии с пунктом 3 статьи 34.2 Налогового</w:t>
      </w:r>
      <w:r>
        <w:t xml:space="preserve"> кодекса Российской Федерации и составляет не более двух месяцев со дня регистрации заявления о предоставлении муниципальной услуги. По решению главы  указанный срок может быть продлен, но не более чем на один месяц. </w:t>
      </w:r>
    </w:p>
    <w:p w:rsidR="00486986" w:rsidRDefault="00B320CF">
      <w:pPr>
        <w:jc w:val="both"/>
      </w:pPr>
      <w:r>
        <w:t>2.5. Правовые основания для предоставл</w:t>
      </w:r>
      <w:r>
        <w:t xml:space="preserve">ения муниципальной услуги: </w:t>
      </w:r>
    </w:p>
    <w:p w:rsidR="00486986" w:rsidRDefault="00B320CF">
      <w:pPr>
        <w:jc w:val="both"/>
      </w:pPr>
      <w:r>
        <w:lastRenderedPageBreak/>
        <w:t xml:space="preserve">- Конституция Российской Федерации; </w:t>
      </w:r>
    </w:p>
    <w:p w:rsidR="00486986" w:rsidRDefault="00B320CF">
      <w:pPr>
        <w:jc w:val="both"/>
      </w:pPr>
      <w:r>
        <w:t xml:space="preserve">- Налоговый кодекс Российской Федерации; </w:t>
      </w:r>
    </w:p>
    <w:p w:rsidR="00486986" w:rsidRDefault="00B320CF">
      <w:pPr>
        <w:jc w:val="both"/>
      </w:pPr>
      <w:r>
        <w:t xml:space="preserve">- Федеральный закон от 06.10.2003 N 131-ФЗ "Об общих принципах организации местного самоуправления в Российской Федерации"; </w:t>
      </w:r>
    </w:p>
    <w:p w:rsidR="00486986" w:rsidRDefault="00B320CF">
      <w:pPr>
        <w:jc w:val="both"/>
      </w:pPr>
      <w:r>
        <w:t>- Федеральный закон от 2</w:t>
      </w:r>
      <w:r>
        <w:t xml:space="preserve">7.07.2010 N 210-ФЗ "Об организации предоставления государственных и муниципальных услуг"; </w:t>
      </w:r>
    </w:p>
    <w:p w:rsidR="00486986" w:rsidRDefault="00B320CF">
      <w:pPr>
        <w:jc w:val="both"/>
      </w:pPr>
      <w:r>
        <w:t xml:space="preserve">- Федеральный закон от 27.07.2006 N 152-ФЗ "О персональных данных"; </w:t>
      </w:r>
    </w:p>
    <w:p w:rsidR="00486986" w:rsidRDefault="00B320CF">
      <w:pPr>
        <w:jc w:val="both"/>
      </w:pPr>
      <w:r>
        <w:t xml:space="preserve">– Устав </w:t>
      </w:r>
      <w:proofErr w:type="spellStart"/>
      <w:r>
        <w:t>Сейкинского</w:t>
      </w:r>
      <w:proofErr w:type="spellEnd"/>
      <w:r>
        <w:t xml:space="preserve"> сельского поселения; </w:t>
      </w:r>
    </w:p>
    <w:p w:rsidR="00486986" w:rsidRDefault="00B320CF">
      <w:pPr>
        <w:jc w:val="both"/>
      </w:pPr>
      <w:r>
        <w:t>2.6. Перечень документов, необходимых для предоставлен</w:t>
      </w:r>
      <w:r>
        <w:t xml:space="preserve">ия муниципальной услуги: </w:t>
      </w:r>
    </w:p>
    <w:p w:rsidR="00486986" w:rsidRDefault="00B320CF">
      <w:pPr>
        <w:jc w:val="both"/>
      </w:pPr>
      <w:r>
        <w:t xml:space="preserve">- заявление о даче письменных разъяснений по вопросам применения муниципальных нормативных правовых актов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 о местных налогах и сборах. Рекомендуемая форма приведена в прило</w:t>
      </w:r>
      <w:r>
        <w:t xml:space="preserve">жении N 1 к настоящему Административному регламенту (далее - заявление); </w:t>
      </w:r>
    </w:p>
    <w:p w:rsidR="00486986" w:rsidRDefault="00B320CF">
      <w:pPr>
        <w:jc w:val="both"/>
      </w:pPr>
      <w:r>
        <w:t xml:space="preserve">- доверенность или иной документ, подтверждающий полномочия представителя Заявителя (при подаче заявления представителем Заявителя). </w:t>
      </w:r>
    </w:p>
    <w:p w:rsidR="00486986" w:rsidRDefault="00B320CF">
      <w:pPr>
        <w:jc w:val="both"/>
      </w:pPr>
      <w:r>
        <w:t>2.6.1. Заявление подается Заявителем в письменно</w:t>
      </w:r>
      <w:r>
        <w:t xml:space="preserve">й форме или в форме электронного документа с указанием следующей информации: </w:t>
      </w:r>
    </w:p>
    <w:p w:rsidR="00486986" w:rsidRDefault="00B320CF">
      <w:pPr>
        <w:jc w:val="both"/>
      </w:pPr>
      <w:r>
        <w:t xml:space="preserve">- наименование администрации; </w:t>
      </w:r>
    </w:p>
    <w:p w:rsidR="00486986" w:rsidRDefault="00B320CF">
      <w:pPr>
        <w:jc w:val="both"/>
      </w:pPr>
      <w:r>
        <w:t xml:space="preserve">- содержания заявления; </w:t>
      </w:r>
    </w:p>
    <w:p w:rsidR="00486986" w:rsidRDefault="00B320CF">
      <w:pPr>
        <w:jc w:val="both"/>
      </w:pPr>
      <w:proofErr w:type="gramStart"/>
      <w:r>
        <w:t xml:space="preserve">- для Заявителей - физических лиц: фамилия, имя, отчество (последнее - при наличии), номер контактного телефона, почтовый </w:t>
      </w:r>
      <w:r>
        <w:t xml:space="preserve">адрес, адрес электронной почты, если ответ должен быть направлен в форме электронного документа, личная подпись Заявителя, дата, а также способ получения муниципальной услуги (в форме бумажного или электронного документа); </w:t>
      </w:r>
      <w:proofErr w:type="gramEnd"/>
    </w:p>
    <w:p w:rsidR="00486986" w:rsidRDefault="00B320CF">
      <w:pPr>
        <w:jc w:val="both"/>
      </w:pPr>
      <w:proofErr w:type="gramStart"/>
      <w:r>
        <w:t>- для Заявителей - юридических л</w:t>
      </w:r>
      <w:r>
        <w:t>иц: заявление оформляется на бланке с указанием наименования юридического лица, идентификационного номера налогоплательщика (ИНН), номера контактного телефона исполнителя, почтового адреса, адреса электронной почты, если ответ должен быть направлен в форме</w:t>
      </w:r>
      <w:r>
        <w:t xml:space="preserve"> электронного документа, за подписью руководителя юридического лица или должностного лица, имеющего право подписи соответствующих заявлений, с указанием должности, фамилии, имени, отчества (последнее - при наличии), даты, проставлением печати</w:t>
      </w:r>
      <w:proofErr w:type="gramEnd"/>
      <w:r>
        <w:t xml:space="preserve"> юридического </w:t>
      </w:r>
      <w:r>
        <w:t xml:space="preserve">лица (при наличии), а также способа получения муниципальной услуги (в форме бумажного или электронного документа). </w:t>
      </w:r>
    </w:p>
    <w:p w:rsidR="00486986" w:rsidRDefault="00B320CF">
      <w:pPr>
        <w:jc w:val="both"/>
      </w:pPr>
      <w:r>
        <w:t>В случае необходимости в подтверждение своих доводов Заявитель прилагает к заявлению документы либо их копии, содержащие дополнительные свед</w:t>
      </w:r>
      <w:r>
        <w:t xml:space="preserve">ения, относящиеся к сути заявления. </w:t>
      </w:r>
    </w:p>
    <w:p w:rsidR="00486986" w:rsidRDefault="00B320CF">
      <w:pPr>
        <w:jc w:val="both"/>
      </w:pPr>
      <w:r>
        <w:t xml:space="preserve">2.6.2. Заявление и документы, прилагаемые к нему (в случае их направления), должны быть составлены на русском языке. </w:t>
      </w:r>
    </w:p>
    <w:p w:rsidR="00486986" w:rsidRDefault="00B320CF">
      <w:pPr>
        <w:jc w:val="both"/>
      </w:pPr>
      <w:r>
        <w:t xml:space="preserve">2.7. Основания для отказа в приеме заявления и документов (в случае их направления) отсутствуют. </w:t>
      </w:r>
    </w:p>
    <w:p w:rsidR="00486986" w:rsidRDefault="00B320CF">
      <w:pPr>
        <w:jc w:val="both"/>
      </w:pPr>
      <w:r>
        <w:t>2.8</w:t>
      </w:r>
      <w:r>
        <w:t xml:space="preserve">. Основания для приостановления предоставления муниципальной услуги отсутствуют. </w:t>
      </w:r>
    </w:p>
    <w:p w:rsidR="00486986" w:rsidRDefault="00B320CF">
      <w:pPr>
        <w:jc w:val="both"/>
      </w:pPr>
      <w:r>
        <w:t xml:space="preserve">2.9. Основаниями для отказа в предоставлении муниципальной услуги являются: </w:t>
      </w:r>
    </w:p>
    <w:p w:rsidR="00486986" w:rsidRDefault="00B320CF">
      <w:pPr>
        <w:jc w:val="both"/>
      </w:pPr>
      <w:r>
        <w:t xml:space="preserve">2.9.1. Письменный отказ Заявителя от предоставления муниципальной услуги. </w:t>
      </w:r>
    </w:p>
    <w:p w:rsidR="00486986" w:rsidRDefault="00B320CF">
      <w:pPr>
        <w:jc w:val="both"/>
      </w:pPr>
      <w:r>
        <w:t xml:space="preserve">2.9.2. Несоответствие </w:t>
      </w:r>
      <w:r>
        <w:t xml:space="preserve">Заявителя требованиям, предусмотренным пунктом 1.3 настоящего Административного регламента, а также отсутствие документа, предусмотренного абзацем третьим пункта 2.6 настоящего Административного регламента (при подаче заявления представителем Заявителя). </w:t>
      </w:r>
    </w:p>
    <w:p w:rsidR="00486986" w:rsidRDefault="00B320CF">
      <w:pPr>
        <w:jc w:val="both"/>
      </w:pPr>
      <w:r>
        <w:t xml:space="preserve">2.9.3. Отсутствие в письменном заявлении фамилии заявителя или почтового адреса. </w:t>
      </w:r>
    </w:p>
    <w:p w:rsidR="00486986" w:rsidRDefault="00B320CF">
      <w:pPr>
        <w:jc w:val="both"/>
      </w:pPr>
      <w:r>
        <w:t xml:space="preserve">2.9.4. Текст заявления не поддается прочтению, о чем в течение 7 дней сообщается Заявителю, если его фамилия и почтовый адрес поддаются прочтению. </w:t>
      </w:r>
    </w:p>
    <w:p w:rsidR="00486986" w:rsidRDefault="00B320CF">
      <w:pPr>
        <w:jc w:val="both"/>
      </w:pPr>
      <w:r>
        <w:t>2.10. Помимо оснований для</w:t>
      </w:r>
      <w:r>
        <w:t xml:space="preserve"> отказа в предоставлении муниципальной услуги, указанных в пункте 2.9 настоящего Административного регламента, такими основаниями (в том числе для последующего отказа) являются: </w:t>
      </w:r>
    </w:p>
    <w:p w:rsidR="00486986" w:rsidRDefault="00B320CF">
      <w:pPr>
        <w:jc w:val="both"/>
      </w:pPr>
      <w:r>
        <w:lastRenderedPageBreak/>
        <w:t>а) изменение требований нормативных правовых актов, касающихся предоставления</w:t>
      </w:r>
      <w:r>
        <w:t xml:space="preserve"> муниципальной услуги, после первоначальной подачи заявления о предоставлении муниципальной услуги; </w:t>
      </w:r>
    </w:p>
    <w:p w:rsidR="00486986" w:rsidRDefault="00B320CF">
      <w:pPr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</w:t>
      </w:r>
      <w:r>
        <w:t xml:space="preserve">альной услуги и не включенных в предоставленный ранее комплект документов; </w:t>
      </w:r>
    </w:p>
    <w:p w:rsidR="00486986" w:rsidRDefault="00B320CF">
      <w:pPr>
        <w:jc w:val="both"/>
      </w:pPr>
      <w:r>
        <w:t xml:space="preserve">в) истечение срока действия документов или изменение информации после первоначального отказа в предоставлении муниципальной услуги; </w:t>
      </w:r>
    </w:p>
    <w:p w:rsidR="00486986" w:rsidRDefault="00B320CF">
      <w:pPr>
        <w:jc w:val="both"/>
      </w:pPr>
      <w:r>
        <w:t>г) выявление документально подтвержденного факт</w:t>
      </w:r>
      <w:r>
        <w:t>а (признаков) ошибочного или противоправного действия (бездействия) должностных лиц, специалистов администрации при первоначальном отказе в предоставлении муниципальной услуги, о чем в письменном виде за подписью главы администрации уведомляется Заявитель,</w:t>
      </w:r>
      <w:r>
        <w:t xml:space="preserve"> а также приносятся извинения за доставленные неудобства. </w:t>
      </w:r>
    </w:p>
    <w:p w:rsidR="00486986" w:rsidRDefault="00B320CF">
      <w:pPr>
        <w:jc w:val="both"/>
      </w:pPr>
      <w:r>
        <w:t>2.11.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</w:t>
      </w:r>
      <w:r>
        <w:t xml:space="preserve"> в порядке, установленном настоящим Административным регламентом. </w:t>
      </w:r>
    </w:p>
    <w:p w:rsidR="00486986" w:rsidRDefault="00B320CF">
      <w:pPr>
        <w:jc w:val="both"/>
      </w:pPr>
      <w:r>
        <w:t xml:space="preserve">2.12. Предоставление муниципальной услуги осуществляется на бесплатной основе. </w:t>
      </w:r>
    </w:p>
    <w:p w:rsidR="00486986" w:rsidRDefault="00B320CF">
      <w:pPr>
        <w:jc w:val="both"/>
      </w:pPr>
      <w:r>
        <w:t>2.13. Максимальный срок ожидания в очереди при подаче Заявителем заявления и при получении результата предост</w:t>
      </w:r>
      <w:r>
        <w:t xml:space="preserve">авления муниципальной услуги составляет не более 15 минут. </w:t>
      </w:r>
    </w:p>
    <w:p w:rsidR="00486986" w:rsidRDefault="00B320CF">
      <w:pPr>
        <w:jc w:val="both"/>
      </w:pPr>
      <w:r>
        <w:t>2.14. Заявление, поступившее в администрацию посредством почтовой связи или факсимильной связи, по электронной почте или через единый портал государственных и муниципальных услуг и (или) региональ</w:t>
      </w:r>
      <w:r>
        <w:t xml:space="preserve">ный портал государственных и муниципальных услуг либо личного обращения, регистрируется в системе электронного документооборота в течение одного рабочего дня со дня его поступления. </w:t>
      </w:r>
    </w:p>
    <w:p w:rsidR="00486986" w:rsidRDefault="00B320CF">
      <w:pPr>
        <w:jc w:val="both"/>
      </w:pPr>
      <w:r>
        <w:t>В случае если заявление и прилагаемые к нему документы (в случае их напра</w:t>
      </w:r>
      <w:r>
        <w:t xml:space="preserve">вления) поступили в нерабочее время (в том числе в праздничный или выходной день), они регистрируются в первый рабочий день, следующий за днем их поступления. </w:t>
      </w:r>
    </w:p>
    <w:p w:rsidR="00486986" w:rsidRDefault="00B320CF">
      <w:pPr>
        <w:jc w:val="both"/>
      </w:pPr>
      <w:r>
        <w:t xml:space="preserve">2.15. Требования к удобству и комфорту мест предоставления муниципальной услуги: </w:t>
      </w:r>
    </w:p>
    <w:p w:rsidR="00486986" w:rsidRDefault="00B320CF">
      <w:pPr>
        <w:jc w:val="both"/>
      </w:pPr>
      <w:r>
        <w:t>2.15.1. Центра</w:t>
      </w:r>
      <w:r>
        <w:t xml:space="preserve">льный вход в здание, в котором располагается администрация, оборудован информационной конструкцией (вывеской), содержащей полное наименование администрации, пандусом для беспрепятственного доступа для лиц с ограниченными возможностями здоровья. </w:t>
      </w:r>
    </w:p>
    <w:p w:rsidR="00486986" w:rsidRDefault="00B320CF">
      <w:pPr>
        <w:jc w:val="both"/>
      </w:pPr>
      <w:r>
        <w:t>2.15.2. Вх</w:t>
      </w:r>
      <w:r>
        <w:t xml:space="preserve">од в помещения, в которых предоставляется муниципальная услуга,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 </w:t>
      </w:r>
    </w:p>
    <w:p w:rsidR="00486986" w:rsidRDefault="00B320CF">
      <w:pPr>
        <w:jc w:val="both"/>
      </w:pPr>
      <w:r>
        <w:t>2.1</w:t>
      </w:r>
      <w:r>
        <w:t xml:space="preserve">5.3. Места ожидания оборудованы стульями. Количество мест ожидания определяется исходя из возможностей для их размещения в здании. </w:t>
      </w:r>
    </w:p>
    <w:p w:rsidR="00486986" w:rsidRDefault="00B320CF">
      <w:pPr>
        <w:jc w:val="both"/>
      </w:pPr>
      <w:r>
        <w:t>2.15.4. Места получения информации, предназначенные для ознакомления с информационными материалами, оборудуются информационн</w:t>
      </w:r>
      <w:r>
        <w:t xml:space="preserve">ыми стендами. </w:t>
      </w:r>
    </w:p>
    <w:p w:rsidR="00486986" w:rsidRDefault="00B320CF">
      <w:pPr>
        <w:jc w:val="both"/>
      </w:pPr>
      <w:r>
        <w:t xml:space="preserve">2.15.5. Место заполнения необходимых документов оборудовано столом и стулом, письменными принадлежностями. </w:t>
      </w:r>
    </w:p>
    <w:p w:rsidR="00486986" w:rsidRDefault="00B320CF">
      <w:pPr>
        <w:jc w:val="both"/>
      </w:pPr>
      <w:r>
        <w:t>2.15.6. Здание, в котором располагается администрация, оборудовано средствами пожаротушения и оказания первой медицинской помощи (апт</w:t>
      </w:r>
      <w:r>
        <w:t xml:space="preserve">ечки). </w:t>
      </w:r>
    </w:p>
    <w:p w:rsidR="00486986" w:rsidRDefault="00B320CF">
      <w:pPr>
        <w:jc w:val="both"/>
      </w:pPr>
      <w:r>
        <w:t xml:space="preserve">2.16. На информационных стендах администрации размещается следующая информация: </w:t>
      </w:r>
    </w:p>
    <w:p w:rsidR="00486986" w:rsidRDefault="00B320CF">
      <w:pPr>
        <w:jc w:val="both"/>
      </w:pPr>
      <w:r>
        <w:t xml:space="preserve">- место нахождения и график работы администрации; </w:t>
      </w:r>
    </w:p>
    <w:p w:rsidR="00486986" w:rsidRDefault="00B320CF">
      <w:pPr>
        <w:jc w:val="both"/>
      </w:pPr>
      <w:r>
        <w:t xml:space="preserve">- номера телефонов администрации; </w:t>
      </w:r>
    </w:p>
    <w:p w:rsidR="00486986" w:rsidRDefault="00B320CF">
      <w:pPr>
        <w:jc w:val="both"/>
      </w:pPr>
      <w:r>
        <w:t xml:space="preserve">- номера кабинетов, где осуществляется прием и консультирование заинтересованных </w:t>
      </w:r>
      <w:r>
        <w:t xml:space="preserve">лиц, фамилии, имена, отчества (последнее - при наличии) и должности работников, осуществляющих прием и консультирование по предоставлению муниципальной услуги; </w:t>
      </w:r>
    </w:p>
    <w:p w:rsidR="00486986" w:rsidRDefault="00B320CF">
      <w:pPr>
        <w:jc w:val="both"/>
      </w:pPr>
      <w:r>
        <w:t xml:space="preserve">- адрес официального сайта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 в сети Ин</w:t>
      </w:r>
      <w:r>
        <w:t>тернет, содержащего информацию о предоставлении муниципальной услуги: https://сёйка</w:t>
      </w:r>
      <w:proofErr w:type="gramStart"/>
      <w:r>
        <w:t>.р</w:t>
      </w:r>
      <w:proofErr w:type="gramEnd"/>
      <w:r>
        <w:t xml:space="preserve">ф; </w:t>
      </w:r>
    </w:p>
    <w:p w:rsidR="00486986" w:rsidRDefault="00B320CF">
      <w:pPr>
        <w:jc w:val="both"/>
      </w:pPr>
      <w:r>
        <w:t xml:space="preserve">- адрес электронной почты Управления wesela-seika@mail.ru; </w:t>
      </w:r>
    </w:p>
    <w:p w:rsidR="00486986" w:rsidRDefault="00B320CF">
      <w:pPr>
        <w:jc w:val="both"/>
      </w:pPr>
      <w:r>
        <w:lastRenderedPageBreak/>
        <w:t xml:space="preserve">- текст настоящего Административного регламента; </w:t>
      </w:r>
    </w:p>
    <w:p w:rsidR="00486986" w:rsidRDefault="00B320CF">
      <w:pPr>
        <w:jc w:val="both"/>
      </w:pPr>
      <w:r>
        <w:t>- рекомендуемая форма заявления о предоставлении муниципа</w:t>
      </w:r>
      <w:r>
        <w:t xml:space="preserve">льной услуги (приведена в приложении N 1 к настоящему Административному регламенту); </w:t>
      </w:r>
    </w:p>
    <w:p w:rsidR="00486986" w:rsidRDefault="00B320CF">
      <w:pPr>
        <w:jc w:val="both"/>
      </w:pPr>
      <w:r>
        <w:t xml:space="preserve">- описание процедуры предоставления муниципальной услуги в виде блок-схемы (приложение N 2 к настоящему Административному регламенту); </w:t>
      </w:r>
    </w:p>
    <w:p w:rsidR="00486986" w:rsidRDefault="00B320CF">
      <w:pPr>
        <w:jc w:val="both"/>
      </w:pPr>
      <w:r>
        <w:t>- перечень документов, необходимых</w:t>
      </w:r>
      <w:r>
        <w:t xml:space="preserve"> для получения муниципальной услуги и требования к ним (при наличии). </w:t>
      </w:r>
    </w:p>
    <w:p w:rsidR="00486986" w:rsidRDefault="00B320CF">
      <w:pPr>
        <w:jc w:val="both"/>
      </w:pPr>
      <w:r>
        <w:t xml:space="preserve">2.17. Показателями, характеризующими доступность и качество муниципальной услуги, являются: </w:t>
      </w:r>
    </w:p>
    <w:p w:rsidR="00486986" w:rsidRDefault="00B320CF">
      <w:pPr>
        <w:jc w:val="both"/>
      </w:pPr>
      <w:r>
        <w:t xml:space="preserve">- открытость и полнота информации для Заявителей о порядке и сроках предоставления муниципальной услуги; </w:t>
      </w:r>
    </w:p>
    <w:p w:rsidR="00486986" w:rsidRDefault="00B320CF">
      <w:pPr>
        <w:jc w:val="both"/>
      </w:pPr>
      <w:r>
        <w:t xml:space="preserve">- соблюдение стандарта предоставления муниципальной услуги; </w:t>
      </w:r>
    </w:p>
    <w:p w:rsidR="00486986" w:rsidRDefault="00B320CF">
      <w:pPr>
        <w:jc w:val="both"/>
      </w:pPr>
      <w:r>
        <w:t xml:space="preserve">- доля обоснованных жалоб Заявителей, поступивших в Администрацию </w:t>
      </w:r>
      <w:proofErr w:type="spellStart"/>
      <w:r>
        <w:t>Сейкинского</w:t>
      </w:r>
      <w:proofErr w:type="spellEnd"/>
      <w:r>
        <w:t xml:space="preserve"> сельского п</w:t>
      </w:r>
      <w:r>
        <w:t>оселения на действия (или бездействие) и решения должностных лиц, Специалистов администрации при предоставлении муниципальной услуги - не более 5 процентов от общего количества жалоб Заявителей на действия (или бездействие) и решения должностных лиц и спец</w:t>
      </w:r>
      <w:r>
        <w:t xml:space="preserve">иалистов администрации. </w:t>
      </w:r>
    </w:p>
    <w:p w:rsidR="00486986" w:rsidRDefault="00B320CF">
      <w:pPr>
        <w:jc w:val="both"/>
      </w:pPr>
      <w:r>
        <w:t xml:space="preserve">2.18. Особенность предоставления муниципальной услуги в многофункциональном центре (далее - МФЦ): </w:t>
      </w:r>
    </w:p>
    <w:p w:rsidR="00486986" w:rsidRDefault="00B320CF">
      <w:pPr>
        <w:jc w:val="both"/>
      </w:pPr>
      <w:r>
        <w:t>В случае включения муниципальной услуги в перечень муниципальных услуг и иных услуг, предоставляемых в МФЦ, утвержденный правовым ак</w:t>
      </w:r>
      <w:r>
        <w:t xml:space="preserve">том Администрации </w:t>
      </w:r>
      <w:proofErr w:type="spellStart"/>
      <w:r>
        <w:t>Сейкинского</w:t>
      </w:r>
      <w:proofErr w:type="spellEnd"/>
      <w:r>
        <w:t xml:space="preserve"> сельского поселения, предоставление муниципальной услуги по выбору Заявителя может осуществляться через МФЦ, расположенный по адресу: 649189 Республика Алтай </w:t>
      </w:r>
      <w:proofErr w:type="spellStart"/>
      <w:r>
        <w:t>Чойский</w:t>
      </w:r>
      <w:proofErr w:type="spellEnd"/>
      <w:r>
        <w:t xml:space="preserve"> район с. Сейка </w:t>
      </w:r>
      <w:proofErr w:type="spellStart"/>
      <w:r>
        <w:t>ул</w:t>
      </w:r>
      <w:proofErr w:type="gramStart"/>
      <w:r>
        <w:t>.Ш</w:t>
      </w:r>
      <w:proofErr w:type="gramEnd"/>
      <w:r>
        <w:t>кольная</w:t>
      </w:r>
      <w:proofErr w:type="spellEnd"/>
      <w:r>
        <w:t xml:space="preserve"> </w:t>
      </w:r>
      <w:r>
        <w:t>37г</w:t>
      </w:r>
      <w:r>
        <w:t>.</w:t>
      </w:r>
    </w:p>
    <w:p w:rsidR="00486986" w:rsidRDefault="00B320CF">
      <w:pPr>
        <w:jc w:val="both"/>
      </w:pPr>
      <w:r>
        <w:t>2.19. Предоставление муницип</w:t>
      </w:r>
      <w:r>
        <w:t>альной услуги в упреждающем (</w:t>
      </w:r>
      <w:proofErr w:type="spellStart"/>
      <w:r>
        <w:t>проактивном</w:t>
      </w:r>
      <w:proofErr w:type="spellEnd"/>
      <w:r>
        <w:t xml:space="preserve">) режиме не осуществляется. </w:t>
      </w:r>
    </w:p>
    <w:p w:rsidR="00486986" w:rsidRDefault="00B320CF">
      <w:r>
        <w:t xml:space="preserve">  </w:t>
      </w:r>
    </w:p>
    <w:p w:rsidR="00486986" w:rsidRDefault="00B320CF">
      <w:pPr>
        <w:jc w:val="center"/>
      </w:pPr>
      <w:r>
        <w:rPr>
          <w:b/>
        </w:rPr>
        <w:t>3. СОСТАВ, ПОСЛЕДОВАТЕЛЬНОСТЬ И СРОКИ ВЫПОЛНЕНИЯ</w:t>
      </w:r>
    </w:p>
    <w:p w:rsidR="00486986" w:rsidRDefault="00B320CF">
      <w:pPr>
        <w:jc w:val="center"/>
      </w:pPr>
      <w:r>
        <w:rPr>
          <w:b/>
        </w:rPr>
        <w:t>АДМИНИСТРАТИВНЫХ ПРОЦЕДУР, ТРЕБОВАНИЯ</w:t>
      </w:r>
    </w:p>
    <w:p w:rsidR="00486986" w:rsidRDefault="00B320CF">
      <w:pPr>
        <w:jc w:val="center"/>
      </w:pPr>
      <w:r>
        <w:rPr>
          <w:b/>
        </w:rPr>
        <w:t>К ПОРЯДКУ ИХ ВЫПОЛНЕНИЯ</w:t>
      </w:r>
    </w:p>
    <w:p w:rsidR="00486986" w:rsidRDefault="00B320CF">
      <w:pPr>
        <w:jc w:val="both"/>
      </w:pPr>
      <w:r>
        <w:t>3.1. Предоставление муниципальной услуги включает в себя следующие админи</w:t>
      </w:r>
      <w:r>
        <w:t xml:space="preserve">стративные процедуры: </w:t>
      </w:r>
    </w:p>
    <w:p w:rsidR="00486986" w:rsidRDefault="00B320CF">
      <w:pPr>
        <w:jc w:val="both"/>
      </w:pPr>
      <w:r>
        <w:t xml:space="preserve">- прием и регистрация заявления Заявителя; </w:t>
      </w:r>
    </w:p>
    <w:p w:rsidR="00486986" w:rsidRDefault="00B320CF">
      <w:pPr>
        <w:jc w:val="both"/>
      </w:pPr>
      <w:r>
        <w:t xml:space="preserve">- рассмотрение заявления Заявителя и принятие решения о предоставлении муниципальной услуги либо об отказе в ее предоставлении; </w:t>
      </w:r>
    </w:p>
    <w:p w:rsidR="00486986" w:rsidRDefault="00B320CF">
      <w:pPr>
        <w:jc w:val="both"/>
      </w:pPr>
      <w:r>
        <w:t>- подготовка и направление Заявителю результата предоставлен</w:t>
      </w:r>
      <w:r>
        <w:t xml:space="preserve">ия муниципальной услуги. </w:t>
      </w:r>
    </w:p>
    <w:p w:rsidR="00486986" w:rsidRDefault="00B320CF">
      <w:pPr>
        <w:jc w:val="both"/>
      </w:pPr>
      <w:r>
        <w:t xml:space="preserve">3.1.1. Прием и регистрация заявления Заявителя: </w:t>
      </w:r>
    </w:p>
    <w:p w:rsidR="00486986" w:rsidRDefault="00B320CF">
      <w:pPr>
        <w:jc w:val="both"/>
      </w:pPr>
      <w:r>
        <w:t xml:space="preserve">1) Основанием для начала административной процедуры является поступление в администрацию заявления Заявителя и прилагаемых к нему документов (в случае их направления); </w:t>
      </w:r>
    </w:p>
    <w:p w:rsidR="00486986" w:rsidRDefault="00B320CF">
      <w:pPr>
        <w:jc w:val="both"/>
      </w:pPr>
      <w:r>
        <w:t>2) Прием и р</w:t>
      </w:r>
      <w:r>
        <w:t xml:space="preserve">егистрация заявления Заявителя и прилагаемых к нему документов (в случае их направления) осуществляется специалистам администрации в течение одного рабочего дня со дня его поступления. </w:t>
      </w:r>
    </w:p>
    <w:p w:rsidR="00486986" w:rsidRDefault="00B320CF">
      <w:pPr>
        <w:jc w:val="both"/>
      </w:pPr>
      <w:r>
        <w:t xml:space="preserve">Зарегистрированное заявление Заявителя и прилагаемые к нему документы </w:t>
      </w:r>
      <w:r>
        <w:t xml:space="preserve">(в случае их направления) передаются в администрацию </w:t>
      </w:r>
      <w:proofErr w:type="spellStart"/>
      <w:r>
        <w:t>Сейкинского</w:t>
      </w:r>
      <w:proofErr w:type="spellEnd"/>
      <w:r>
        <w:t xml:space="preserve"> сельского поселения; </w:t>
      </w:r>
    </w:p>
    <w:p w:rsidR="00486986" w:rsidRDefault="00B320CF">
      <w:pPr>
        <w:jc w:val="both"/>
      </w:pPr>
      <w:r>
        <w:t xml:space="preserve">3) Лицом, ответственным за выполнение административной процедуры является специалист администрации </w:t>
      </w:r>
      <w:proofErr w:type="spellStart"/>
      <w:r>
        <w:t>Сейкинского</w:t>
      </w:r>
      <w:proofErr w:type="spellEnd"/>
      <w:r>
        <w:t xml:space="preserve"> сельского поселения; </w:t>
      </w:r>
    </w:p>
    <w:p w:rsidR="00486986" w:rsidRDefault="00B320CF">
      <w:pPr>
        <w:jc w:val="both"/>
      </w:pPr>
      <w:r>
        <w:t xml:space="preserve">4) Срок выполнения административной </w:t>
      </w:r>
      <w:r>
        <w:t xml:space="preserve">процедуры при поступлении заявления Заявителя и прилагаемых к нему документов (в случае их направления) в Управление составляет не более 1 рабочего дня с даты их поступления; </w:t>
      </w:r>
    </w:p>
    <w:p w:rsidR="00486986" w:rsidRDefault="00B320CF">
      <w:pPr>
        <w:jc w:val="both"/>
      </w:pPr>
      <w:r>
        <w:t xml:space="preserve">5) Результатом выполнения административной процедуры является регистрация заявления и прилагаемых к нему документов (в случае их направления). </w:t>
      </w:r>
    </w:p>
    <w:p w:rsidR="00486986" w:rsidRDefault="00B320CF">
      <w:pPr>
        <w:jc w:val="both"/>
      </w:pPr>
      <w:r>
        <w:t xml:space="preserve">3.1.2. Рассмотрение заявления Заявителя и принятие решения о предоставлении муниципальной услуги либо об отказе </w:t>
      </w:r>
      <w:r>
        <w:t xml:space="preserve">в ее предоставлении: </w:t>
      </w:r>
    </w:p>
    <w:p w:rsidR="00486986" w:rsidRDefault="00B320CF">
      <w:pPr>
        <w:jc w:val="both"/>
      </w:pPr>
      <w:r>
        <w:lastRenderedPageBreak/>
        <w:t xml:space="preserve">1) Основанием для начала административной процедуры является регистрация заявления Заявителя и прилагаемых к нему документов (в случае их направления) и их поступление в администрации </w:t>
      </w:r>
      <w:proofErr w:type="spellStart"/>
      <w:r>
        <w:t>Сейкинского</w:t>
      </w:r>
      <w:proofErr w:type="spellEnd"/>
      <w:r>
        <w:t xml:space="preserve"> сельского поселения; </w:t>
      </w:r>
    </w:p>
    <w:p w:rsidR="00486986" w:rsidRDefault="00B320CF">
      <w:pPr>
        <w:jc w:val="both"/>
      </w:pPr>
      <w:r>
        <w:t>2) Специалист (д</w:t>
      </w:r>
      <w:r>
        <w:t xml:space="preserve">алее - Специалист) администрации рассматривает заявление Заявителя и прилагаемые к нему документы (в случае их направления) на наличие или отсутствие оснований для отказа в предоставлении муниципальной услуги; </w:t>
      </w:r>
    </w:p>
    <w:p w:rsidR="00486986" w:rsidRDefault="00B320CF">
      <w:pPr>
        <w:jc w:val="both"/>
      </w:pPr>
      <w:r>
        <w:t>3) При наличии оснований для отказа в предост</w:t>
      </w:r>
      <w:r>
        <w:t>авлении муниципальной услуги, предусмотренных пунктами 2.9, 2.10 настоящего Административного регламента, Специалист администрации в течение 10 рабочих дней с даты регистрации заявления Заявителя осуществляет подготовку мотивированного отказа в предоставле</w:t>
      </w:r>
      <w:r>
        <w:t xml:space="preserve">нии муниципальной услуги (далее - мотивированный отказ) и передает его на согласование главе сельской администрации </w:t>
      </w:r>
      <w:proofErr w:type="spellStart"/>
      <w:r>
        <w:t>Сейкинского</w:t>
      </w:r>
      <w:proofErr w:type="spellEnd"/>
      <w:r>
        <w:t xml:space="preserve"> сельского поселения</w:t>
      </w:r>
      <w:proofErr w:type="gramStart"/>
      <w:r>
        <w:t xml:space="preserve"> ;</w:t>
      </w:r>
      <w:proofErr w:type="gramEnd"/>
      <w:r>
        <w:t xml:space="preserve"> </w:t>
      </w:r>
    </w:p>
    <w:p w:rsidR="00486986" w:rsidRDefault="00B320CF">
      <w:pPr>
        <w:jc w:val="both"/>
      </w:pPr>
      <w:r>
        <w:t xml:space="preserve">4) Согласованный главой администрации мотивированный отказ подписывается главой администрации; </w:t>
      </w:r>
    </w:p>
    <w:p w:rsidR="00486986" w:rsidRDefault="00B320CF">
      <w:pPr>
        <w:jc w:val="both"/>
      </w:pPr>
      <w:r>
        <w:t>5) Мотиви</w:t>
      </w:r>
      <w:r>
        <w:t xml:space="preserve">рованный отказ направляется Заявителю за подписью главы в срок не позднее 15 рабочих дней </w:t>
      </w:r>
      <w:proofErr w:type="gramStart"/>
      <w:r>
        <w:t>с даты регистрации</w:t>
      </w:r>
      <w:proofErr w:type="gramEnd"/>
      <w:r>
        <w:t xml:space="preserve"> заявления Заявителя - по почтовому адресу, указанному в заявлении Заявителя (если иной способ получения муниципальной услуги не указан в заявлении)</w:t>
      </w:r>
      <w:r>
        <w:t>. Мотивированный отказ на заявление Заявителя, поступившее в форме электронного документа, направляется в форме электронного документа по адресу электронной почты, указанному в заявлении (если иной способ получения муниципальной услуги не указан в заявлени</w:t>
      </w:r>
      <w:r>
        <w:t xml:space="preserve">и); </w:t>
      </w:r>
    </w:p>
    <w:p w:rsidR="00486986" w:rsidRDefault="00B320CF">
      <w:pPr>
        <w:jc w:val="both"/>
      </w:pPr>
      <w:r>
        <w:t xml:space="preserve">6) При отсутствии оснований для отказа в предоставлении муниципальной услуги, указанных в пунктах 2.9, 2.10 настоящего Административного регламента, Специалист администрации принимает решение о предоставлении муниципальной услуги; </w:t>
      </w:r>
    </w:p>
    <w:p w:rsidR="00486986" w:rsidRDefault="00B320CF">
      <w:pPr>
        <w:jc w:val="both"/>
      </w:pPr>
      <w:r>
        <w:t xml:space="preserve">7) Ответственным за выполнение административной процедуры является Специалист администрации; </w:t>
      </w:r>
    </w:p>
    <w:p w:rsidR="00486986" w:rsidRDefault="00B320CF">
      <w:pPr>
        <w:jc w:val="both"/>
      </w:pPr>
      <w:r>
        <w:t xml:space="preserve">8) Срок выполнения административной процедуры составляет не более 15 рабочих дней </w:t>
      </w:r>
      <w:proofErr w:type="gramStart"/>
      <w:r>
        <w:t>с даты регистрации</w:t>
      </w:r>
      <w:proofErr w:type="gramEnd"/>
      <w:r>
        <w:t xml:space="preserve"> заявления Заявителя и прилагаемых к нему документов (в случае</w:t>
      </w:r>
      <w:r>
        <w:t xml:space="preserve"> их направления); </w:t>
      </w:r>
    </w:p>
    <w:p w:rsidR="00486986" w:rsidRDefault="00B320CF">
      <w:pPr>
        <w:jc w:val="both"/>
      </w:pPr>
      <w:r>
        <w:t xml:space="preserve">9) Результатом выполнения административной процедуры является принятие решения о предоставлении (об отказе в предоставлении) муниципальной услуги. </w:t>
      </w:r>
    </w:p>
    <w:p w:rsidR="00486986" w:rsidRDefault="00B320CF">
      <w:pPr>
        <w:jc w:val="both"/>
      </w:pPr>
      <w:r>
        <w:t>3.1.3. Подготовка и направление Заявителю результата предоставления муниципальной услуги:</w:t>
      </w:r>
      <w:r>
        <w:t xml:space="preserve"> </w:t>
      </w:r>
    </w:p>
    <w:p w:rsidR="00486986" w:rsidRDefault="00B320CF">
      <w:pPr>
        <w:jc w:val="both"/>
      </w:pPr>
      <w:r>
        <w:t xml:space="preserve">1) Основанием для начала административной процедуры является принятие Специалистом администрации решения о предоставлении муниципальной услуги; </w:t>
      </w:r>
    </w:p>
    <w:p w:rsidR="00486986" w:rsidRDefault="00B320CF">
      <w:pPr>
        <w:jc w:val="both"/>
      </w:pPr>
      <w:r>
        <w:t>2) Специалист администрации подготавливает проект ответа на заявление Заявителя и передает его на согласовани</w:t>
      </w:r>
      <w:r>
        <w:t xml:space="preserve">е главе администрации; </w:t>
      </w:r>
    </w:p>
    <w:p w:rsidR="00486986" w:rsidRDefault="00B320CF">
      <w:pPr>
        <w:jc w:val="both"/>
      </w:pPr>
      <w:r>
        <w:t xml:space="preserve">3) Согласованный ответ подписывается главой администрации; </w:t>
      </w:r>
    </w:p>
    <w:p w:rsidR="00486986" w:rsidRDefault="00B320CF">
      <w:pPr>
        <w:jc w:val="both"/>
      </w:pPr>
      <w:r>
        <w:t xml:space="preserve">4) Результат предоставления муниципальной услуги направляется Заявителю за подписью главы администрации в срок не позднее 2 месяцев </w:t>
      </w:r>
      <w:proofErr w:type="gramStart"/>
      <w:r>
        <w:t>с даты регистрации</w:t>
      </w:r>
      <w:proofErr w:type="gramEnd"/>
      <w:r>
        <w:t xml:space="preserve"> заявления Заявителя п</w:t>
      </w:r>
      <w:r>
        <w:t>о почтовому адресу, указанному в заявлении Заявителя (если иной способ получения муниципальной услуги не указан в заявлении). Результат предоставления муниципальной услуги на заявление Заявителя, поступившее в форме электронного документа, направляется в ф</w:t>
      </w:r>
      <w:r>
        <w:t xml:space="preserve">орме электронного документа по адресу электронной почты, указанному в заявлении (если иной способ получения муниципальной услуги не указан в заявлении); </w:t>
      </w:r>
    </w:p>
    <w:p w:rsidR="00486986" w:rsidRDefault="00B320CF">
      <w:pPr>
        <w:jc w:val="both"/>
      </w:pPr>
      <w:r>
        <w:t>5) Лицами, ответственными за выполнение административной процедуры, являются Специалист администрации;</w:t>
      </w:r>
      <w:r>
        <w:t xml:space="preserve"> </w:t>
      </w:r>
    </w:p>
    <w:p w:rsidR="00486986" w:rsidRDefault="00B320CF">
      <w:pPr>
        <w:jc w:val="both"/>
      </w:pPr>
      <w:r>
        <w:t xml:space="preserve">6) Срок выполнения административной процедуры составляет не более 2 месяцев со дня регистрации заявления Заявителя и прилагаемых к нему документов (в случае их направления). </w:t>
      </w:r>
    </w:p>
    <w:p w:rsidR="00486986" w:rsidRDefault="00B320CF">
      <w:pPr>
        <w:jc w:val="both"/>
      </w:pPr>
      <w:r>
        <w:t>По решению главы администрации указанный срок может быть продлен, но не более ч</w:t>
      </w:r>
      <w:r>
        <w:t xml:space="preserve">ем на один месяц, с одновременным информированием Заявителя и указанием </w:t>
      </w:r>
      <w:proofErr w:type="gramStart"/>
      <w:r>
        <w:t>причин продления срока предоставления муниципальной услуги</w:t>
      </w:r>
      <w:proofErr w:type="gramEnd"/>
      <w:r>
        <w:t xml:space="preserve">; </w:t>
      </w:r>
    </w:p>
    <w:p w:rsidR="00486986" w:rsidRDefault="00B320CF">
      <w:pPr>
        <w:jc w:val="both"/>
      </w:pPr>
      <w:r>
        <w:lastRenderedPageBreak/>
        <w:t>7) Результатом выполнения административной процедуры является направление Заявителю письменного разъяснения по вопросам при</w:t>
      </w:r>
      <w:r>
        <w:t xml:space="preserve">менения муниципальных нормативных правовых актов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 о местных налогах и сборах. </w:t>
      </w:r>
    </w:p>
    <w:p w:rsidR="00486986" w:rsidRDefault="00B320CF">
      <w:pPr>
        <w:jc w:val="both"/>
      </w:pPr>
      <w:r>
        <w:t>3.2. Последовательность административных процедур представлена блок-схемой (приложение N 2 к настоящему Административно</w:t>
      </w:r>
      <w:r>
        <w:t xml:space="preserve">му регламенту). </w:t>
      </w:r>
    </w:p>
    <w:p w:rsidR="00486986" w:rsidRDefault="00B320CF">
      <w:pPr>
        <w:jc w:val="both"/>
      </w:pPr>
      <w:r>
        <w:t xml:space="preserve">3.3. Информирование о порядке предоставления муниципальной услуги осуществляется специалистами администрации: </w:t>
      </w:r>
    </w:p>
    <w:p w:rsidR="00486986" w:rsidRDefault="00B320CF">
      <w:pPr>
        <w:jc w:val="both"/>
      </w:pPr>
      <w:r>
        <w:t xml:space="preserve">а) непосредственно в администрации при личном обращении (устные обращения); </w:t>
      </w:r>
    </w:p>
    <w:p w:rsidR="00486986" w:rsidRDefault="00B320CF">
      <w:pPr>
        <w:jc w:val="both"/>
      </w:pPr>
      <w:r>
        <w:t xml:space="preserve">б) посредством телефонной связи; </w:t>
      </w:r>
    </w:p>
    <w:p w:rsidR="00486986" w:rsidRDefault="00B320CF">
      <w:pPr>
        <w:jc w:val="both"/>
      </w:pPr>
      <w:r>
        <w:t>в) в письменной ф</w:t>
      </w:r>
      <w:r>
        <w:t xml:space="preserve">орме по письменному запросу Заявителей о получении консультации; </w:t>
      </w:r>
    </w:p>
    <w:p w:rsidR="00486986" w:rsidRDefault="00B320CF">
      <w:pPr>
        <w:jc w:val="both"/>
      </w:pPr>
      <w:r>
        <w:t xml:space="preserve">г) по электронной почте при поступлении запроса о получении консультации в электронном виде; </w:t>
      </w:r>
    </w:p>
    <w:p w:rsidR="00486986" w:rsidRDefault="00B320CF">
      <w:pPr>
        <w:jc w:val="both"/>
      </w:pPr>
      <w:r>
        <w:t xml:space="preserve">д) посредством размещения информации на информационных стендах. </w:t>
      </w:r>
    </w:p>
    <w:p w:rsidR="00486986" w:rsidRDefault="00B320CF">
      <w:pPr>
        <w:jc w:val="both"/>
      </w:pPr>
      <w:r>
        <w:t>3.4. Сведения о месте нахождени</w:t>
      </w:r>
      <w:r>
        <w:t xml:space="preserve">я, режиме работы, контактных телефонах, адресе электронной почты администрации размещаются на официальном сайте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 (наименование МО и сайта) и информационных стендах в помещении администрации. </w:t>
      </w:r>
    </w:p>
    <w:p w:rsidR="00486986" w:rsidRDefault="00B320CF">
      <w:pPr>
        <w:jc w:val="both"/>
      </w:pPr>
      <w:r>
        <w:t>Справо</w:t>
      </w:r>
      <w:r>
        <w:t xml:space="preserve">чная информация об Управлении. </w:t>
      </w:r>
    </w:p>
    <w:p w:rsidR="00486986" w:rsidRDefault="00B320CF">
      <w:pPr>
        <w:jc w:val="both"/>
      </w:pPr>
      <w:r>
        <w:t xml:space="preserve">Юридический и почтовый адрес: </w:t>
      </w:r>
    </w:p>
    <w:p w:rsidR="00486986" w:rsidRDefault="00B320CF">
      <w:pPr>
        <w:jc w:val="both"/>
      </w:pPr>
      <w:r>
        <w:t xml:space="preserve">649189 Республика Алтай </w:t>
      </w:r>
      <w:proofErr w:type="spellStart"/>
      <w:r>
        <w:t>Чойский</w:t>
      </w:r>
      <w:proofErr w:type="spellEnd"/>
      <w:r>
        <w:t xml:space="preserve"> район с. Сейка </w:t>
      </w:r>
      <w:proofErr w:type="spellStart"/>
      <w:r>
        <w:t>ул</w:t>
      </w:r>
      <w:proofErr w:type="gramStart"/>
      <w:r>
        <w:t>.Ш</w:t>
      </w:r>
      <w:proofErr w:type="gramEnd"/>
      <w:r>
        <w:t>кольная</w:t>
      </w:r>
      <w:proofErr w:type="spellEnd"/>
      <w:r>
        <w:t xml:space="preserve"> 37г. </w:t>
      </w:r>
    </w:p>
    <w:p w:rsidR="00486986" w:rsidRDefault="00B320CF">
      <w:pPr>
        <w:jc w:val="both"/>
      </w:pPr>
      <w:r>
        <w:t xml:space="preserve">Дни и время приема Заявителей по вопросам подачи заявления для предоставления муниципальной услуги и консультаций: </w:t>
      </w:r>
    </w:p>
    <w:p w:rsidR="00486986" w:rsidRDefault="00B320CF">
      <w:pPr>
        <w:jc w:val="both"/>
      </w:pPr>
      <w:r>
        <w:t xml:space="preserve">Понедельник </w:t>
      </w:r>
      <w:r>
        <w:t xml:space="preserve">- пятница с 08.00 до 12.00; с 13.00 до 16.00, </w:t>
      </w:r>
    </w:p>
    <w:p w:rsidR="00486986" w:rsidRDefault="00B320CF">
      <w:pPr>
        <w:jc w:val="both"/>
      </w:pPr>
      <w:r>
        <w:t xml:space="preserve">обеденный перерыв - с 12.00 до 13.00. </w:t>
      </w:r>
    </w:p>
    <w:p w:rsidR="00486986" w:rsidRDefault="00B320CF">
      <w:pPr>
        <w:jc w:val="both"/>
      </w:pPr>
      <w:r>
        <w:t xml:space="preserve">Телефоны администрации: </w:t>
      </w:r>
    </w:p>
    <w:p w:rsidR="00486986" w:rsidRDefault="00B320CF">
      <w:pPr>
        <w:jc w:val="both"/>
      </w:pPr>
      <w:r>
        <w:t>838840264,9, 83884026410.</w:t>
      </w:r>
    </w:p>
    <w:p w:rsidR="00486986" w:rsidRDefault="00B320CF">
      <w:pPr>
        <w:jc w:val="both"/>
      </w:pPr>
      <w:r>
        <w:t xml:space="preserve">Адрес электронной почты: wesela-seika@mail.ru. </w:t>
      </w:r>
    </w:p>
    <w:p w:rsidR="00486986" w:rsidRDefault="00B320CF">
      <w:pPr>
        <w:jc w:val="both"/>
      </w:pPr>
      <w:r>
        <w:t xml:space="preserve">3.5. Устное информирование о предоставлении муниципальной услуги </w:t>
      </w:r>
      <w:r>
        <w:t xml:space="preserve">осуществляет Специалист администрации при личном обращении Заявителя в администрацию либо по телефону. </w:t>
      </w:r>
    </w:p>
    <w:p w:rsidR="00486986" w:rsidRDefault="00B320CF">
      <w:pPr>
        <w:jc w:val="both"/>
      </w:pPr>
      <w:r>
        <w:t>Ответ на телефонный звонок должен начинаться с информации о наименовании администрации, должности, фамилии, имени, отчестве (последнее - при наличии) Сп</w:t>
      </w:r>
      <w:r>
        <w:t xml:space="preserve">ециалиста администрации, принявшего телефонный звонок. </w:t>
      </w:r>
    </w:p>
    <w:p w:rsidR="00486986" w:rsidRDefault="00B320CF">
      <w:pPr>
        <w:jc w:val="both"/>
      </w:pPr>
      <w:r>
        <w:t xml:space="preserve">3.6. Текст настоящего Административного регламента размещен на официальном сайте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 https://сёйка</w:t>
      </w:r>
      <w:proofErr w:type="gramStart"/>
      <w:r>
        <w:t>.р</w:t>
      </w:r>
      <w:proofErr w:type="gramEnd"/>
      <w:r>
        <w:t xml:space="preserve">ф в сети Интернет. </w:t>
      </w:r>
    </w:p>
    <w:p w:rsidR="00486986" w:rsidRDefault="00B320CF">
      <w:pPr>
        <w:jc w:val="both"/>
      </w:pPr>
      <w:r>
        <w:t>3.7. Порядок предоставлен</w:t>
      </w:r>
      <w:r>
        <w:t xml:space="preserve">ия муниципальной услуги не зависит от категории объединенных общими признаками заявителей, указанных в пункте 1.3 Административного регламента. В связи с этим варианты предоставления муниципальной услуги, включающие порядок предоставления указанной услуги </w:t>
      </w:r>
      <w:r>
        <w:t xml:space="preserve">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 </w:t>
      </w:r>
    </w:p>
    <w:p w:rsidR="00486986" w:rsidRDefault="00B320CF">
      <w:pPr>
        <w:jc w:val="both"/>
      </w:pPr>
      <w:r>
        <w:t xml:space="preserve">  </w:t>
      </w:r>
    </w:p>
    <w:p w:rsidR="00486986" w:rsidRDefault="00B320CF">
      <w:pPr>
        <w:jc w:val="center"/>
      </w:pPr>
      <w:r>
        <w:rPr>
          <w:b/>
        </w:rPr>
        <w:t xml:space="preserve">4.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</w:p>
    <w:p w:rsidR="00486986" w:rsidRDefault="00B320CF">
      <w:pPr>
        <w:jc w:val="center"/>
      </w:pPr>
      <w:r>
        <w:rPr>
          <w:b/>
        </w:rPr>
        <w:t>АДМИНИСТРАТИВНОГО РЕГЛАМЕНТА</w:t>
      </w:r>
    </w:p>
    <w:p w:rsidR="00486986" w:rsidRDefault="00B320CF">
      <w:pPr>
        <w:jc w:val="both"/>
      </w:pPr>
      <w:r>
        <w:t xml:space="preserve">4.1. </w:t>
      </w:r>
      <w:proofErr w:type="gramStart"/>
      <w:r>
        <w:t>Конт</w:t>
      </w:r>
      <w:r>
        <w:t>роль за</w:t>
      </w:r>
      <w:proofErr w:type="gramEnd"/>
      <w:r>
        <w:t xml:space="preserve"> исполнением настоящего Административного регламента осуществляется в форме текущего и внепланового контроля. </w:t>
      </w:r>
    </w:p>
    <w:p w:rsidR="00486986" w:rsidRDefault="00B320CF">
      <w:pPr>
        <w:jc w:val="both"/>
      </w:pPr>
      <w:r>
        <w:t xml:space="preserve">4.2. </w:t>
      </w:r>
      <w:proofErr w:type="gramStart"/>
      <w:r>
        <w:t>Текущий контроль за соблюдением должностными лицами, специалистами Управления установленной последовательности и сроков предоставлени</w:t>
      </w:r>
      <w:r>
        <w:t>я муниципальной услуги; исполнением порядка и сроков выполнения административных процедур, определенных настоящим Административным регламентом; правомерности принятых решений по вопросам приема поданных заявлений; обоснованностью и правомерностью оформленн</w:t>
      </w:r>
      <w:r>
        <w:t xml:space="preserve">ых заключений и принятых решений по представленным Заявителем документам; состоянием </w:t>
      </w:r>
      <w:r>
        <w:lastRenderedPageBreak/>
        <w:t>помещений, используемых для предоставления муниципальной услуги;</w:t>
      </w:r>
      <w:proofErr w:type="gramEnd"/>
      <w:r>
        <w:t xml:space="preserve"> своевременным обеспечением обновления информации о предоставлении муниципальной услуги на информационных с</w:t>
      </w:r>
      <w:r>
        <w:t xml:space="preserve">тендах и на официальном сайте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поселения, оснащением рабочих мест должностных лиц и Специалистов администрации, задействованных в предоставлении муниципальной услуги, осуществляет глава администрации. </w:t>
      </w:r>
    </w:p>
    <w:p w:rsidR="00486986" w:rsidRDefault="00B320CF">
      <w:pPr>
        <w:jc w:val="both"/>
      </w:pPr>
      <w:r>
        <w:t>4.3. П</w:t>
      </w:r>
      <w:r>
        <w:t xml:space="preserve">ериодичность текущего контроля устанавливается главой администрации. </w:t>
      </w:r>
    </w:p>
    <w:p w:rsidR="00486986" w:rsidRDefault="00B320CF">
      <w:pPr>
        <w:jc w:val="both"/>
      </w:pPr>
      <w:r>
        <w:t xml:space="preserve">4.4. Внеплановый </w:t>
      </w:r>
      <w:proofErr w:type="gramStart"/>
      <w:r>
        <w:t>контроль за</w:t>
      </w:r>
      <w:proofErr w:type="gramEnd"/>
      <w:r>
        <w:t xml:space="preserve"> исполнением должностными лицами, Специалистами администрации требований настоящего Административного регламента проводится главой администрации</w:t>
      </w:r>
      <w:r>
        <w:t xml:space="preserve"> на основании жалоб Заявителей на действия (бездействие) должностных лиц, Специалистов администрации в ходе предоставления муниципальной услуги. </w:t>
      </w:r>
    </w:p>
    <w:p w:rsidR="00486986" w:rsidRDefault="00B320CF">
      <w:pPr>
        <w:jc w:val="both"/>
      </w:pPr>
      <w:r>
        <w:t>4.5. В случае выявления нарушений требований настоящего Административного регламента виновные должностные лица</w:t>
      </w:r>
      <w:r>
        <w:t xml:space="preserve">, Специалисты  администрации привлекаются к дисциплинарной ответственности в соответствии с действующим законодательством Российской Федерации. </w:t>
      </w:r>
    </w:p>
    <w:p w:rsidR="00486986" w:rsidRDefault="00B320CF">
      <w:pPr>
        <w:jc w:val="both"/>
      </w:pPr>
      <w:r>
        <w:t>4.3. Контроль предоставления муниципальной услуги со стороны граждан, их объединений и организаций осуществляет</w:t>
      </w:r>
      <w:r>
        <w:t xml:space="preserve">ся путем получения информации о ней по телефону, по письменным запросам, по электронной почте, на официальном сайте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 https://сёйка</w:t>
      </w:r>
      <w:proofErr w:type="gramStart"/>
      <w:r>
        <w:t>.р</w:t>
      </w:r>
      <w:proofErr w:type="gramEnd"/>
      <w:r>
        <w:t xml:space="preserve">ф (наименование МО и сайта) в сети Интернет, </w:t>
      </w:r>
    </w:p>
    <w:p w:rsidR="00486986" w:rsidRDefault="00B320CF">
      <w:r>
        <w:t xml:space="preserve">  </w:t>
      </w:r>
    </w:p>
    <w:p w:rsidR="00486986" w:rsidRDefault="00B320CF">
      <w:pPr>
        <w:jc w:val="center"/>
      </w:pPr>
      <w:r>
        <w:rPr>
          <w:b/>
        </w:rPr>
        <w:t>5. ДОСУДЕБНЫЙ (ВН</w:t>
      </w:r>
      <w:r>
        <w:rPr>
          <w:b/>
        </w:rPr>
        <w:t>ЕСУДЕБНЫЙ) ПОРЯДОК ОБЖАЛОВАНИЯ РЕШЕНИЙ</w:t>
      </w:r>
    </w:p>
    <w:p w:rsidR="00486986" w:rsidRDefault="00B320CF">
      <w:pPr>
        <w:jc w:val="center"/>
      </w:pPr>
      <w:r>
        <w:rPr>
          <w:b/>
        </w:rPr>
        <w:t>И ДЕЙСТВИЙ (БЕЗДЕЙСТВИЯ), ОСУЩЕСТВЛЯЕМЫХ (ПРИНЯТЫХ)</w:t>
      </w:r>
    </w:p>
    <w:p w:rsidR="00486986" w:rsidRDefault="00B320CF">
      <w:pPr>
        <w:jc w:val="center"/>
      </w:pPr>
      <w:r>
        <w:rPr>
          <w:b/>
        </w:rPr>
        <w:t>В ХОДЕ ПРЕДОСТАВЛЕНИЯ МУНИЦИПАЛЬНОЙ УСЛУГИ</w:t>
      </w:r>
    </w:p>
    <w:p w:rsidR="00486986" w:rsidRDefault="00B320CF">
      <w:pPr>
        <w:jc w:val="both"/>
      </w:pPr>
      <w:r>
        <w:t>5.1. Заявитель имеет право на досудебное (внесудебное) обжалование решений и действий (бездействия) должностных лиц, Специ</w:t>
      </w:r>
      <w:r>
        <w:t xml:space="preserve">алистов администрации, осуществляемых при предоставлении муниципальной услуги. </w:t>
      </w:r>
    </w:p>
    <w:p w:rsidR="00486986" w:rsidRDefault="00B320CF">
      <w:pPr>
        <w:jc w:val="both"/>
      </w:pPr>
      <w:r>
        <w:t xml:space="preserve">В досудебном порядке Заявитель вправе обжаловать действия (бездействие): </w:t>
      </w:r>
    </w:p>
    <w:p w:rsidR="00486986" w:rsidRDefault="00B320CF">
      <w:pPr>
        <w:jc w:val="both"/>
      </w:pPr>
      <w:r>
        <w:t xml:space="preserve">- Специалистов администрации, главы администрации; </w:t>
      </w:r>
    </w:p>
    <w:p w:rsidR="00486986" w:rsidRDefault="00B320CF">
      <w:pPr>
        <w:jc w:val="both"/>
      </w:pPr>
      <w:r>
        <w:t>5.2. Предметом досудебного (внесудебного) обжалова</w:t>
      </w:r>
      <w:r>
        <w:t xml:space="preserve">ния является: </w:t>
      </w:r>
    </w:p>
    <w:p w:rsidR="00486986" w:rsidRDefault="00B320CF">
      <w:pPr>
        <w:jc w:val="both"/>
      </w:pPr>
      <w:r>
        <w:t xml:space="preserve">1) нарушение срока регистрации заявления о предоставлении муниципальной услуги; </w:t>
      </w:r>
    </w:p>
    <w:p w:rsidR="00486986" w:rsidRDefault="00B320CF">
      <w:pPr>
        <w:jc w:val="both"/>
      </w:pPr>
      <w:r>
        <w:t xml:space="preserve">2) нарушение срока предоставления муниципальной услуги; </w:t>
      </w:r>
    </w:p>
    <w:p w:rsidR="00486986" w:rsidRDefault="00B320CF">
      <w:pPr>
        <w:jc w:val="both"/>
      </w:pPr>
      <w:r>
        <w:t>3) требование у Заявителя документов или информации либо осуществления действий, представление или осущ</w:t>
      </w:r>
      <w:r>
        <w:t xml:space="preserve">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органов местного самоуправления муниципального образования </w:t>
      </w:r>
      <w:proofErr w:type="spellStart"/>
      <w:r>
        <w:t>Сейкинского</w:t>
      </w:r>
      <w:proofErr w:type="spellEnd"/>
      <w:r>
        <w:t xml:space="preserve"> сель</w:t>
      </w:r>
      <w:r>
        <w:t xml:space="preserve">ского поселения, настоящим Административным регламентом; </w:t>
      </w:r>
    </w:p>
    <w:p w:rsidR="00486986" w:rsidRDefault="00B320CF">
      <w:pPr>
        <w:jc w:val="both"/>
      </w:pPr>
      <w: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</w:t>
      </w:r>
      <w:r>
        <w:t xml:space="preserve">пальными правовыми актами органов местного самоуправления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поселения, настоящим Административным регламентом; </w:t>
      </w:r>
    </w:p>
    <w:p w:rsidR="00486986" w:rsidRDefault="00B320CF">
      <w:pPr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</w:t>
      </w:r>
      <w:r>
        <w:t>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органов местного самоуправления муниципального образования</w:t>
      </w:r>
      <w:r>
        <w:t xml:space="preserve"> </w:t>
      </w:r>
      <w:proofErr w:type="spellStart"/>
      <w:r>
        <w:t>Сейкинского</w:t>
      </w:r>
      <w:proofErr w:type="spellEnd"/>
      <w:r>
        <w:t xml:space="preserve"> сельского поселения, настоящим Административным регламентом; </w:t>
      </w:r>
      <w:proofErr w:type="gramEnd"/>
    </w:p>
    <w:p w:rsidR="00486986" w:rsidRDefault="00B320CF">
      <w:pPr>
        <w:jc w:val="both"/>
      </w:pPr>
      <w: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</w:t>
      </w:r>
      <w:r>
        <w:t xml:space="preserve">ов Российской Федерации, муниципальными правовыми актами органов местного самоуправления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поселения, настоящим Административным регламентом; </w:t>
      </w:r>
    </w:p>
    <w:p w:rsidR="00486986" w:rsidRDefault="00B320CF">
      <w:pPr>
        <w:jc w:val="both"/>
      </w:pPr>
      <w:proofErr w:type="gramStart"/>
      <w:r>
        <w:lastRenderedPageBreak/>
        <w:t xml:space="preserve">7) отказ главы администрации, должностного лица, Специалиста </w:t>
      </w:r>
      <w:r>
        <w:t xml:space="preserve">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 </w:t>
      </w:r>
      <w:proofErr w:type="gramEnd"/>
    </w:p>
    <w:p w:rsidR="00486986" w:rsidRDefault="00B320CF">
      <w:pPr>
        <w:jc w:val="both"/>
      </w:pPr>
      <w:r>
        <w:t>8) нарушение срока или порядка выдачи документов по результатам</w:t>
      </w:r>
      <w:r>
        <w:t xml:space="preserve"> предоставления муниципальной услуги; </w:t>
      </w:r>
    </w:p>
    <w:p w:rsidR="00486986" w:rsidRDefault="00B320CF">
      <w:pPr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субъектов Российской Федерации,</w:t>
      </w:r>
      <w:r>
        <w:t xml:space="preserve"> муниципальными правовыми актами органов местного самоуправления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поселения, настоящим Административным регламентом; </w:t>
      </w:r>
      <w:proofErr w:type="gramEnd"/>
    </w:p>
    <w:p w:rsidR="00486986" w:rsidRDefault="00B320CF">
      <w:pPr>
        <w:jc w:val="both"/>
      </w:pPr>
      <w:r>
        <w:t>10) требование у Заявителя при предоставлении муниципальной услуги документов и информации</w:t>
      </w:r>
      <w:r>
        <w:t xml:space="preserve">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 </w:t>
      </w:r>
    </w:p>
    <w:p w:rsidR="00486986" w:rsidRDefault="00B320CF">
      <w:pPr>
        <w:jc w:val="both"/>
      </w:pPr>
      <w:r>
        <w:t>а) изменения требований нормативных правовых актов, касающихся предоставления муниципальной услу</w:t>
      </w:r>
      <w:r>
        <w:t xml:space="preserve">ги, после первоначальной подачи заявления о предоставлении муниципальной услуги; </w:t>
      </w:r>
    </w:p>
    <w:p w:rsidR="00486986" w:rsidRDefault="00B320CF">
      <w:pPr>
        <w:jc w:val="both"/>
      </w:pPr>
      <w:proofErr w:type="gramStart"/>
      <w:r>
        <w:t xml:space="preserve">б) наличия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</w:t>
      </w:r>
      <w:r>
        <w:t xml:space="preserve">включенных в предоставленных ранее комплект документов; </w:t>
      </w:r>
      <w:proofErr w:type="gramEnd"/>
    </w:p>
    <w:p w:rsidR="00486986" w:rsidRDefault="00B320CF">
      <w:pPr>
        <w:jc w:val="both"/>
      </w:pPr>
      <w:r>
        <w:t xml:space="preserve">в) истечения срока действия документов или изменение информации после первоначального отказа в предоставлении муниципальной услуги; </w:t>
      </w:r>
    </w:p>
    <w:p w:rsidR="00486986" w:rsidRDefault="00B320CF">
      <w:pPr>
        <w:jc w:val="both"/>
      </w:pPr>
      <w:r>
        <w:t>г) выявления документально подтвержденного факта (признаков) ошибо</w:t>
      </w:r>
      <w:r>
        <w:t>чного или противоправного действия (бездействия) должностных лиц, Специалистов администрации при первоначальном отказе в предоставлении муниципальной услуги, о чем в письменном виде за подписью главы администрации уведомляется Заявитель, а также приносятся</w:t>
      </w:r>
      <w:r>
        <w:t xml:space="preserve"> извинения за доставленные неудобства. </w:t>
      </w:r>
    </w:p>
    <w:p w:rsidR="00486986" w:rsidRDefault="00B320CF">
      <w:pPr>
        <w:jc w:val="both"/>
      </w:pPr>
      <w:r>
        <w:t>5.3. Жалоба рассматривается в порядке, определенном Федеральным законом от 27.07.2010 N 210-ФЗ "Об организации предоставления государственных и муниципальных услуг", принимаемых в соответствии с ним иными нормативным</w:t>
      </w:r>
      <w:r>
        <w:t xml:space="preserve">и правовыми актами, и настоящим Административным регламентом. </w:t>
      </w:r>
    </w:p>
    <w:p w:rsidR="00486986" w:rsidRDefault="00B320CF">
      <w:pPr>
        <w:jc w:val="both"/>
      </w:pPr>
      <w:r>
        <w:t xml:space="preserve">5.4. Основанием для начала процедуры досудебного обжалования в отношении должностного лица, Специалиста администрации является регистрация жалобы, представленной непосредственно Заявителем или </w:t>
      </w:r>
      <w:r>
        <w:t xml:space="preserve">его представителем. Жалоба подается в письменной форме на бумажном носителе или в электронной форме. </w:t>
      </w:r>
    </w:p>
    <w:p w:rsidR="00486986" w:rsidRDefault="00B320CF">
      <w:pPr>
        <w:jc w:val="both"/>
      </w:pPr>
      <w:r>
        <w:t>Жалоба на действия (бездействие) и решения, осуществляемые (принятые) в ходе предоставления муниципальной услуги главой администрации может быть направлен</w:t>
      </w:r>
      <w:r>
        <w:t xml:space="preserve">а по почте по адресу: 649189 Республика Алтай </w:t>
      </w:r>
      <w:proofErr w:type="spellStart"/>
      <w:r>
        <w:t>Чойский</w:t>
      </w:r>
      <w:proofErr w:type="spellEnd"/>
      <w:r>
        <w:t xml:space="preserve"> район с. Сейка </w:t>
      </w:r>
      <w:proofErr w:type="spellStart"/>
      <w:r>
        <w:t>ул</w:t>
      </w:r>
      <w:proofErr w:type="gramStart"/>
      <w:r>
        <w:t>.Ш</w:t>
      </w:r>
      <w:proofErr w:type="gramEnd"/>
      <w:r>
        <w:t>кольная</w:t>
      </w:r>
      <w:proofErr w:type="spellEnd"/>
      <w:r>
        <w:t xml:space="preserve"> 37г, с использованием официального сайта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поселения: https://сёйка.рф в сети Интернет, единого портала государственных и муници</w:t>
      </w:r>
      <w:r>
        <w:t xml:space="preserve">пальных услуг либо регионального портала государственных и муниципальных услуг,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 </w:t>
      </w:r>
    </w:p>
    <w:p w:rsidR="00486986" w:rsidRDefault="00B320CF">
      <w:pPr>
        <w:jc w:val="both"/>
      </w:pPr>
      <w:proofErr w:type="gramStart"/>
      <w:r>
        <w:t>Жалоба на действия (бездействие) должностных лиц (за исключением), подается главе администрации и может быть направлена</w:t>
      </w:r>
      <w:r>
        <w:t xml:space="preserve"> по почте по адресу: 649189 Республика Алтай </w:t>
      </w:r>
      <w:proofErr w:type="spellStart"/>
      <w:r>
        <w:t>Чойский</w:t>
      </w:r>
      <w:proofErr w:type="spellEnd"/>
      <w:r>
        <w:t xml:space="preserve"> район с. Сейка ул. Школьная 37г, и (или) электронной почте на адрес: wesela-seika@mail.ru, через единый портал государственных и муниципальных услуг либо региональный портал государственных и муниципальн</w:t>
      </w:r>
      <w:r>
        <w:t>ых услуг, а также может быть принята при личном приеме</w:t>
      </w:r>
      <w:proofErr w:type="gramEnd"/>
      <w:r>
        <w:t xml:space="preserve"> Заявителя. </w:t>
      </w:r>
    </w:p>
    <w:p w:rsidR="00486986" w:rsidRDefault="00B320CF">
      <w:pPr>
        <w:jc w:val="both"/>
      </w:pPr>
      <w:r>
        <w:t xml:space="preserve">Жалоба регистрируется в течение 3 календарных дней </w:t>
      </w:r>
      <w:proofErr w:type="gramStart"/>
      <w:r>
        <w:t>с даты поступления</w:t>
      </w:r>
      <w:proofErr w:type="gramEnd"/>
      <w:r>
        <w:t xml:space="preserve">. </w:t>
      </w:r>
    </w:p>
    <w:p w:rsidR="00486986" w:rsidRDefault="00B320CF">
      <w:pPr>
        <w:jc w:val="both"/>
      </w:pPr>
      <w:r>
        <w:t>5.5. Заявитель имеет право на получение информации и документов в Управлении, необходимых для обоснования и рассмотре</w:t>
      </w:r>
      <w:r>
        <w:t xml:space="preserve">ния жалобы. </w:t>
      </w:r>
    </w:p>
    <w:p w:rsidR="00486986" w:rsidRDefault="00B320CF">
      <w:pPr>
        <w:jc w:val="both"/>
      </w:pPr>
      <w:r>
        <w:t xml:space="preserve">5.6. Жалоба в письменной форме должна содержать следующую информацию: </w:t>
      </w:r>
    </w:p>
    <w:p w:rsidR="00486986" w:rsidRDefault="00B320CF">
      <w:pPr>
        <w:jc w:val="both"/>
      </w:pPr>
      <w:r>
        <w:lastRenderedPageBreak/>
        <w:t xml:space="preserve">а) наименование администрации, должностного лица администрации, решения и действия (бездействие) которых обжалуются; </w:t>
      </w:r>
    </w:p>
    <w:p w:rsidR="00486986" w:rsidRDefault="00B320CF">
      <w:pPr>
        <w:jc w:val="both"/>
      </w:pPr>
      <w:proofErr w:type="gramStart"/>
      <w:r>
        <w:t>б) фамилию, имя, отчество (последнее - при наличии), с</w:t>
      </w:r>
      <w:r>
        <w:t>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</w:t>
      </w:r>
      <w:r>
        <w:t xml:space="preserve">олжен быть направлен ответ Заявителю; </w:t>
      </w:r>
      <w:proofErr w:type="gramEnd"/>
    </w:p>
    <w:p w:rsidR="00486986" w:rsidRDefault="00B320CF">
      <w:pPr>
        <w:jc w:val="both"/>
      </w:pPr>
      <w:r>
        <w:t xml:space="preserve">в) сведения об обжалуемых решениях и действиях (бездействии) должностного лица, Специалиста администрации; </w:t>
      </w:r>
    </w:p>
    <w:p w:rsidR="00486986" w:rsidRDefault="00B320CF">
      <w:pPr>
        <w:jc w:val="both"/>
      </w:pPr>
      <w:r>
        <w:t>г) доводы, на основании которых Заявитель не согласен с решением и действием (бездействием) должностного лица</w:t>
      </w:r>
      <w:r>
        <w:t xml:space="preserve">, Специалиста администрации. </w:t>
      </w:r>
    </w:p>
    <w:p w:rsidR="00486986" w:rsidRDefault="00B320CF">
      <w:pPr>
        <w:jc w:val="both"/>
      </w:pPr>
      <w:r>
        <w:t>В случае необходимости подтверждения Заявителем своих доводов к жалобе могут прилагаться документы и материалы либо их копии, в таком случае в жалобе приводится перечень прилагаемых к ней документов и материалов либо их копий.</w:t>
      </w:r>
      <w:r>
        <w:t xml:space="preserve"> </w:t>
      </w:r>
    </w:p>
    <w:p w:rsidR="00486986" w:rsidRDefault="00B320CF">
      <w:pPr>
        <w:jc w:val="both"/>
      </w:pPr>
      <w:r>
        <w:t xml:space="preserve">Жалоба подписывается Заявителем или его представителем. </w:t>
      </w:r>
    </w:p>
    <w:p w:rsidR="00486986" w:rsidRDefault="00B320CF">
      <w:pPr>
        <w:jc w:val="both"/>
      </w:pPr>
      <w:r>
        <w:t>5.7. Жалоба подлежит рассмотрению должностным лицом, наделенным полномочиями по рассмотрению жалоб в соответствии с пунктом 5.1 настоящего Административного регламента, в течение 15 рабочих дней со</w:t>
      </w:r>
      <w:r>
        <w:t xml:space="preserve"> дня ее регистрации. </w:t>
      </w:r>
    </w:p>
    <w:p w:rsidR="00486986" w:rsidRDefault="00B320CF">
      <w:pPr>
        <w:jc w:val="both"/>
      </w:pPr>
      <w:r>
        <w:t>В случае обжалования отказа в приеме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жалоба подлежит рассмотрению в течение 5 рабочи</w:t>
      </w:r>
      <w:r>
        <w:t xml:space="preserve">х дней со дня регистрации. </w:t>
      </w:r>
    </w:p>
    <w:p w:rsidR="00486986" w:rsidRDefault="00B320CF">
      <w:pPr>
        <w:jc w:val="both"/>
      </w:pPr>
      <w:r>
        <w:t xml:space="preserve">5.8. По результатам рассмотрения жалобы принимается одно из следующих решений: </w:t>
      </w:r>
    </w:p>
    <w:p w:rsidR="00486986" w:rsidRDefault="00B320CF">
      <w:pPr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</w:t>
      </w:r>
      <w:r>
        <w:t>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нормативно правовыми актами орган</w:t>
      </w:r>
      <w:r>
        <w:t xml:space="preserve">ов местного самоуправления муниципального образования </w:t>
      </w:r>
      <w:proofErr w:type="spellStart"/>
      <w:r>
        <w:t>Сейкинского</w:t>
      </w:r>
      <w:proofErr w:type="spellEnd"/>
      <w:r>
        <w:t xml:space="preserve"> сельского поселения, а также в иных формах; </w:t>
      </w:r>
      <w:proofErr w:type="gramEnd"/>
    </w:p>
    <w:p w:rsidR="00486986" w:rsidRDefault="00B320CF">
      <w:pPr>
        <w:jc w:val="both"/>
      </w:pPr>
      <w:r>
        <w:t xml:space="preserve">2) в удовлетворении жалобы отказывается. </w:t>
      </w:r>
    </w:p>
    <w:p w:rsidR="00486986" w:rsidRDefault="00B320CF">
      <w:pPr>
        <w:jc w:val="both"/>
      </w:pPr>
      <w:r>
        <w:t>Не позднее 1 рабочего дня, следующего за днем принятия решения по результатам рассмотрения жалобы, Заяв</w:t>
      </w:r>
      <w:r>
        <w:t xml:space="preserve">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86986" w:rsidRDefault="00B320CF">
      <w:pPr>
        <w:jc w:val="both"/>
      </w:pPr>
      <w:r>
        <w:t>В случае признания жалобы подлежащей удовлетворению в ответе Заявителю, указанном в абзаце четвертом настоящего пункта</w:t>
      </w:r>
      <w:r>
        <w:t xml:space="preserve">,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</w:t>
      </w:r>
      <w:r>
        <w:t xml:space="preserve">х, которые необходимо совершить Заявителю в целях получения муниципальной услуги. </w:t>
      </w:r>
    </w:p>
    <w:p w:rsidR="00486986" w:rsidRDefault="00B320CF">
      <w:pPr>
        <w:jc w:val="both"/>
      </w:pPr>
      <w:r>
        <w:t xml:space="preserve">В случае признания жалобы, не подлежащей удовлетворению, в ответе Заявителю, указанном в абзаце четвертом настоящего пункта, даются аргументированные разъяснения о причинах </w:t>
      </w:r>
      <w:r>
        <w:t xml:space="preserve">принятого решения, а также информация о порядке обжалования принятого решения. </w:t>
      </w:r>
    </w:p>
    <w:p w:rsidR="00486986" w:rsidRDefault="00B320CF">
      <w:pPr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должностные лица, наделенные полномочиями по рассмотрению жалоб в соответствии с пунктом 5.1 настоящего Административного регламента, незамедлительно направляют имеющиеся материалы в органы прокуратуры. </w:t>
      </w:r>
    </w:p>
    <w:p w:rsidR="00486986" w:rsidRDefault="00B320CF">
      <w:pPr>
        <w:jc w:val="both"/>
      </w:pPr>
      <w:r>
        <w:t xml:space="preserve">  </w:t>
      </w:r>
    </w:p>
    <w:p w:rsidR="00486986" w:rsidRDefault="00486986"/>
    <w:p w:rsidR="00486986" w:rsidRDefault="00486986"/>
    <w:p w:rsidR="00486986" w:rsidRDefault="00486986"/>
    <w:p w:rsidR="00486986" w:rsidRDefault="00486986"/>
    <w:p w:rsidR="00486986" w:rsidRDefault="00486986"/>
    <w:p w:rsidR="00486986" w:rsidRDefault="00486986"/>
    <w:p w:rsidR="00486986" w:rsidRDefault="00486986"/>
    <w:p w:rsidR="00486986" w:rsidRDefault="00486986"/>
    <w:p w:rsidR="00486986" w:rsidRDefault="00486986"/>
    <w:p w:rsidR="00486986" w:rsidRDefault="00486986"/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Приложение N 1 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к Административному регламенту предоставления муниципальной услуги 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по даче письменных разъяснений налогоплательщикам и налоговым 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агентам по вопросам применения </w:t>
      </w:r>
      <w:proofErr w:type="gramStart"/>
      <w:r>
        <w:rPr>
          <w:sz w:val="20"/>
        </w:rPr>
        <w:t>муниципальных</w:t>
      </w:r>
      <w:proofErr w:type="gramEnd"/>
      <w:r>
        <w:rPr>
          <w:sz w:val="20"/>
        </w:rPr>
        <w:t xml:space="preserve"> нормативных 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правовых актов муниципального образования </w:t>
      </w:r>
      <w:proofErr w:type="spellStart"/>
      <w:r>
        <w:rPr>
          <w:sz w:val="20"/>
        </w:rPr>
        <w:t>Сейкинское</w:t>
      </w:r>
      <w:proofErr w:type="spellEnd"/>
      <w:r>
        <w:rPr>
          <w:sz w:val="20"/>
        </w:rPr>
        <w:t xml:space="preserve"> сельское посел</w:t>
      </w:r>
      <w:r>
        <w:rPr>
          <w:sz w:val="20"/>
        </w:rPr>
        <w:t>ение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о местных налогах и сборах, </w:t>
      </w:r>
      <w:proofErr w:type="gramStart"/>
      <w:r>
        <w:rPr>
          <w:sz w:val="20"/>
        </w:rPr>
        <w:t>утвержденному</w:t>
      </w:r>
      <w:proofErr w:type="gramEnd"/>
      <w:r>
        <w:rPr>
          <w:sz w:val="20"/>
        </w:rPr>
        <w:t xml:space="preserve"> Постановлением 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Сельской администрации муниципального образования </w:t>
      </w:r>
      <w:proofErr w:type="spellStart"/>
      <w:r>
        <w:rPr>
          <w:sz w:val="20"/>
        </w:rPr>
        <w:t>Сейкинское</w:t>
      </w:r>
      <w:proofErr w:type="spellEnd"/>
      <w:r>
        <w:rPr>
          <w:sz w:val="20"/>
        </w:rPr>
        <w:t xml:space="preserve"> сельское поселение  от 09.08.2024 N___ </w:t>
      </w:r>
    </w:p>
    <w:p w:rsidR="00486986" w:rsidRDefault="00B320CF">
      <w:r>
        <w:t xml:space="preserve">                                                                                            </w:t>
      </w:r>
      <w:r>
        <w:t xml:space="preserve"> Сельской администрации </w:t>
      </w:r>
    </w:p>
    <w:p w:rsidR="00486986" w:rsidRDefault="00B320CF">
      <w:pPr>
        <w:jc w:val="right"/>
      </w:pPr>
      <w:proofErr w:type="spellStart"/>
      <w:r>
        <w:t>Сейкинского</w:t>
      </w:r>
      <w:proofErr w:type="spellEnd"/>
      <w:r>
        <w:t xml:space="preserve"> сельского поселения </w:t>
      </w:r>
    </w:p>
    <w:p w:rsidR="00486986" w:rsidRDefault="00B320CF">
      <w:pPr>
        <w:jc w:val="right"/>
      </w:pPr>
      <w:r>
        <w:t>от _____________________________________</w:t>
      </w:r>
    </w:p>
    <w:p w:rsidR="00486986" w:rsidRDefault="00B320CF">
      <w:pPr>
        <w:jc w:val="right"/>
      </w:pPr>
      <w:r>
        <w:t>(ФИО физического лица)</w:t>
      </w:r>
    </w:p>
    <w:p w:rsidR="00486986" w:rsidRDefault="00B320CF">
      <w:pPr>
        <w:jc w:val="right"/>
      </w:pPr>
      <w:r>
        <w:t>________________________________________</w:t>
      </w:r>
    </w:p>
    <w:p w:rsidR="00486986" w:rsidRDefault="00B320CF">
      <w:pPr>
        <w:jc w:val="right"/>
      </w:pPr>
      <w:r>
        <w:t>(ФИО руководителя организации)</w:t>
      </w:r>
    </w:p>
    <w:p w:rsidR="00486986" w:rsidRDefault="00B320CF">
      <w:pPr>
        <w:jc w:val="right"/>
      </w:pPr>
      <w:r>
        <w:t>________________________________________</w:t>
      </w:r>
    </w:p>
    <w:p w:rsidR="00486986" w:rsidRDefault="00B320CF">
      <w:pPr>
        <w:jc w:val="right"/>
      </w:pPr>
      <w:r>
        <w:t>(адрес)</w:t>
      </w:r>
    </w:p>
    <w:p w:rsidR="00486986" w:rsidRDefault="00B320CF">
      <w:pPr>
        <w:jc w:val="right"/>
      </w:pPr>
      <w:r>
        <w:t>_____________</w:t>
      </w:r>
      <w:r>
        <w:t>___________________________</w:t>
      </w:r>
    </w:p>
    <w:p w:rsidR="00486986" w:rsidRDefault="00B320CF">
      <w:pPr>
        <w:jc w:val="right"/>
      </w:pPr>
      <w:r>
        <w:t>(контактный телефон)</w:t>
      </w:r>
    </w:p>
    <w:p w:rsidR="00486986" w:rsidRDefault="00B320CF">
      <w:r>
        <w:t> </w:t>
      </w:r>
    </w:p>
    <w:p w:rsidR="00486986" w:rsidRDefault="00B320CF">
      <w:pPr>
        <w:jc w:val="center"/>
      </w:pPr>
      <w:r>
        <w:t>ЗАЯВЛЕНИЕ</w:t>
      </w:r>
    </w:p>
    <w:p w:rsidR="00486986" w:rsidRDefault="00B320CF">
      <w:pPr>
        <w:jc w:val="center"/>
      </w:pPr>
      <w:r>
        <w:t>о даче письменных разъяснений по вопросам применения</w:t>
      </w:r>
    </w:p>
    <w:p w:rsidR="00486986" w:rsidRDefault="00B320CF">
      <w:pPr>
        <w:jc w:val="center"/>
      </w:pPr>
      <w:r>
        <w:t xml:space="preserve">муниципальных нормативных правовых актов </w:t>
      </w:r>
      <w:proofErr w:type="gramStart"/>
      <w:r>
        <w:t>муниципального</w:t>
      </w:r>
      <w:proofErr w:type="gramEnd"/>
    </w:p>
    <w:p w:rsidR="00486986" w:rsidRDefault="00B320CF">
      <w:pPr>
        <w:jc w:val="center"/>
      </w:pPr>
      <w:r>
        <w:t>образования ___________________ о местных налогах и сборах</w:t>
      </w:r>
    </w:p>
    <w:p w:rsidR="00486986" w:rsidRDefault="00B320CF">
      <w:r>
        <w:t> </w:t>
      </w:r>
    </w:p>
    <w:p w:rsidR="00486986" w:rsidRDefault="00B320CF">
      <w:r>
        <w:t xml:space="preserve">    Прошу дать разъяснение по вопросу _____________________________________</w:t>
      </w:r>
    </w:p>
    <w:p w:rsidR="00486986" w:rsidRDefault="00B320CF">
      <w:pPr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486986" w:rsidRDefault="00B320CF">
      <w:pPr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486986" w:rsidRDefault="00B320CF">
      <w:pPr>
        <w:rPr>
          <w:sz w:val="20"/>
        </w:rPr>
      </w:pPr>
      <w:r>
        <w:rPr>
          <w:sz w:val="20"/>
        </w:rPr>
        <w:t>________</w:t>
      </w:r>
      <w:r>
        <w:rPr>
          <w:sz w:val="20"/>
        </w:rPr>
        <w:t>_____________________________________________________________________________</w:t>
      </w:r>
    </w:p>
    <w:p w:rsidR="00486986" w:rsidRDefault="00B320CF">
      <w:pPr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486986" w:rsidRDefault="00B320CF">
      <w:pPr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486986" w:rsidRDefault="00B320CF">
      <w:pPr>
        <w:rPr>
          <w:sz w:val="20"/>
        </w:rPr>
      </w:pPr>
      <w:r>
        <w:rPr>
          <w:sz w:val="20"/>
        </w:rPr>
        <w:t>______</w:t>
      </w:r>
      <w:r>
        <w:rPr>
          <w:sz w:val="20"/>
        </w:rPr>
        <w:t>_______________________________________________________________________________</w:t>
      </w:r>
    </w:p>
    <w:p w:rsidR="00486986" w:rsidRDefault="00B320CF">
      <w:pPr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486986" w:rsidRDefault="00B320CF">
      <w:r>
        <w:t> Заявитель: ________________________________________________________________</w:t>
      </w:r>
    </w:p>
    <w:p w:rsidR="00486986" w:rsidRDefault="00B320CF">
      <w:r>
        <w:t xml:space="preserve">             </w:t>
      </w:r>
      <w:r>
        <w:t>(для физ. лиц - Ф.И.О. (последнее - при наличии), подпись;</w:t>
      </w:r>
    </w:p>
    <w:p w:rsidR="00486986" w:rsidRDefault="00B320CF">
      <w:r>
        <w:t xml:space="preserve">          для юр. лиц - должность представителя юридического лица, подпись)</w:t>
      </w:r>
    </w:p>
    <w:p w:rsidR="00486986" w:rsidRDefault="00B320CF">
      <w:r>
        <w:t> "__" __________ 20__ г.</w:t>
      </w:r>
    </w:p>
    <w:p w:rsidR="00486986" w:rsidRDefault="00B320CF">
      <w:r>
        <w:t>М.П. (при наличии)</w:t>
      </w:r>
    </w:p>
    <w:p w:rsidR="00486986" w:rsidRDefault="00B320CF">
      <w:r>
        <w:t xml:space="preserve">  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Приложение N 2 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>к Административному регламенту предоставления муниципально</w:t>
      </w:r>
      <w:r>
        <w:rPr>
          <w:sz w:val="20"/>
        </w:rPr>
        <w:t xml:space="preserve">й услуги 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по даче письменных разъяснений налогоплательщикам и налоговым 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агентам по вопросам применения </w:t>
      </w:r>
      <w:proofErr w:type="gramStart"/>
      <w:r>
        <w:rPr>
          <w:sz w:val="20"/>
        </w:rPr>
        <w:t>муниципальных</w:t>
      </w:r>
      <w:proofErr w:type="gramEnd"/>
      <w:r>
        <w:rPr>
          <w:sz w:val="20"/>
        </w:rPr>
        <w:t xml:space="preserve"> нормативных 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правовых актов муниципального образования </w:t>
      </w:r>
      <w:proofErr w:type="spellStart"/>
      <w:r>
        <w:rPr>
          <w:sz w:val="20"/>
        </w:rPr>
        <w:t>Сейкинское</w:t>
      </w:r>
      <w:proofErr w:type="spellEnd"/>
      <w:r>
        <w:rPr>
          <w:sz w:val="20"/>
        </w:rPr>
        <w:t xml:space="preserve"> сельское поселение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о местных налогах и сборах, </w:t>
      </w:r>
      <w:proofErr w:type="gramStart"/>
      <w:r>
        <w:rPr>
          <w:sz w:val="20"/>
        </w:rPr>
        <w:t>утвержденному</w:t>
      </w:r>
      <w:proofErr w:type="gramEnd"/>
      <w:r>
        <w:rPr>
          <w:sz w:val="20"/>
        </w:rPr>
        <w:t xml:space="preserve"> Постановлен</w:t>
      </w:r>
      <w:r>
        <w:rPr>
          <w:sz w:val="20"/>
        </w:rPr>
        <w:t xml:space="preserve">ием </w:t>
      </w:r>
    </w:p>
    <w:p w:rsidR="00486986" w:rsidRDefault="00B320CF">
      <w:pPr>
        <w:jc w:val="right"/>
        <w:rPr>
          <w:sz w:val="20"/>
        </w:rPr>
      </w:pPr>
      <w:r>
        <w:rPr>
          <w:sz w:val="20"/>
        </w:rPr>
        <w:t xml:space="preserve">Сельской администрации муниципального образования </w:t>
      </w:r>
      <w:proofErr w:type="spellStart"/>
      <w:r>
        <w:rPr>
          <w:sz w:val="20"/>
        </w:rPr>
        <w:t>Сейкинское</w:t>
      </w:r>
      <w:proofErr w:type="spellEnd"/>
      <w:r>
        <w:rPr>
          <w:sz w:val="20"/>
        </w:rPr>
        <w:t xml:space="preserve"> сельское поселение  от 09.08.2024 N___</w:t>
      </w:r>
    </w:p>
    <w:p w:rsidR="00486986" w:rsidRDefault="00B320CF">
      <w:pPr>
        <w:jc w:val="right"/>
      </w:pPr>
      <w:r>
        <w:t xml:space="preserve">Сельской администрации </w:t>
      </w:r>
    </w:p>
    <w:p w:rsidR="00486986" w:rsidRDefault="00B320CF">
      <w:pPr>
        <w:jc w:val="right"/>
      </w:pPr>
      <w:proofErr w:type="spellStart"/>
      <w:r>
        <w:t>Сейкинского</w:t>
      </w:r>
      <w:proofErr w:type="spellEnd"/>
      <w:r>
        <w:t xml:space="preserve"> сельского поселения</w:t>
      </w:r>
    </w:p>
    <w:p w:rsidR="00486986" w:rsidRDefault="00B320CF">
      <w:pPr>
        <w:jc w:val="right"/>
      </w:pPr>
      <w:r>
        <w:t xml:space="preserve">от __________________ N ___ </w:t>
      </w:r>
    </w:p>
    <w:p w:rsidR="00486986" w:rsidRDefault="00B320CF">
      <w:pPr>
        <w:jc w:val="center"/>
        <w:rPr>
          <w:b/>
        </w:rPr>
      </w:pPr>
      <w:r>
        <w:rPr>
          <w:b/>
        </w:rPr>
        <w:t>БЛОК-СХЕМА</w:t>
      </w:r>
    </w:p>
    <w:p w:rsidR="00486986" w:rsidRDefault="00B320CF">
      <w:r>
        <w:t xml:space="preserve">                 </w:t>
      </w:r>
      <w:r>
        <w:t>┌─────────────────────────────────────────┐</w:t>
      </w:r>
    </w:p>
    <w:p w:rsidR="00486986" w:rsidRDefault="00B320CF">
      <w:pPr>
        <w:jc w:val="center"/>
      </w:pPr>
      <w:r>
        <w:t>│ Прием и регистрация заявления Заявителя │</w:t>
      </w:r>
    </w:p>
    <w:p w:rsidR="00486986" w:rsidRDefault="00B320CF">
      <w:pPr>
        <w:jc w:val="center"/>
      </w:pPr>
      <w:r>
        <w:lastRenderedPageBreak/>
        <w:t>└───────────────────┬─────────────────────┘</w:t>
      </w:r>
    </w:p>
    <w:p w:rsidR="00486986" w:rsidRDefault="00B320CF">
      <w:pPr>
        <w:jc w:val="center"/>
      </w:pPr>
      <w:r>
        <w:t>\/</w:t>
      </w:r>
    </w:p>
    <w:p w:rsidR="00486986" w:rsidRDefault="00B320CF">
      <w:pPr>
        <w:jc w:val="center"/>
      </w:pPr>
      <w:r>
        <w:t>┌──────────────────────────────────────────────────────┐</w:t>
      </w:r>
    </w:p>
    <w:p w:rsidR="00486986" w:rsidRDefault="00B320CF">
      <w:pPr>
        <w:jc w:val="center"/>
      </w:pPr>
      <w:r>
        <w:t>│  Рассмотрение заявления Заявителя и принятие решения │</w:t>
      </w:r>
    </w:p>
    <w:p w:rsidR="00486986" w:rsidRDefault="00B320CF">
      <w:pPr>
        <w:jc w:val="center"/>
      </w:pPr>
      <w:r>
        <w:t>│ о пре</w:t>
      </w:r>
      <w:r>
        <w:t>доставлении муниципальной услуги либо об отказе │</w:t>
      </w:r>
    </w:p>
    <w:p w:rsidR="00486986" w:rsidRDefault="00B320CF">
      <w:pPr>
        <w:jc w:val="center"/>
      </w:pPr>
      <w:r>
        <w:t>│                  в ее предоставлении                 │</w:t>
      </w:r>
    </w:p>
    <w:p w:rsidR="00486986" w:rsidRDefault="00B320CF">
      <w:pPr>
        <w:jc w:val="center"/>
      </w:pPr>
      <w:r>
        <w:t>└──────────────────────────┬───────────────────────────┘</w:t>
      </w:r>
    </w:p>
    <w:p w:rsidR="00486986" w:rsidRDefault="00B320CF">
      <w:pPr>
        <w:jc w:val="center"/>
      </w:pPr>
      <w:r>
        <w:t>\/</w:t>
      </w:r>
    </w:p>
    <w:p w:rsidR="00486986" w:rsidRDefault="00B320CF">
      <w:pPr>
        <w:jc w:val="center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486986" w:rsidRDefault="00B320CF">
      <w:pPr>
        <w:jc w:val="center"/>
      </w:pPr>
      <w:r>
        <w:t>│ Основания для отказа в п</w:t>
      </w:r>
      <w:r>
        <w:t>редоставлении муниципальной услуги │</w:t>
      </w:r>
    </w:p>
    <w:p w:rsidR="00486986" w:rsidRDefault="00B320CF">
      <w:pPr>
        <w:jc w:val="center"/>
      </w:pPr>
      <w:r>
        <w:t>└─────────────┬───────────────────────────────────┬──────────┘</w:t>
      </w:r>
    </w:p>
    <w:p w:rsidR="00486986" w:rsidRDefault="00B320CF">
      <w:pPr>
        <w:jc w:val="center"/>
      </w:pPr>
      <w:r>
        <w:t>\/ нет                              \/ да</w:t>
      </w:r>
    </w:p>
    <w:p w:rsidR="00486986" w:rsidRDefault="00B320CF">
      <w:pPr>
        <w:jc w:val="center"/>
      </w:pPr>
      <w:r>
        <w:t>┌──────────────────────────────────┐ ┌─────────────────────────────────┐</w:t>
      </w:r>
    </w:p>
    <w:p w:rsidR="00486986" w:rsidRDefault="00B320CF">
      <w:pPr>
        <w:jc w:val="center"/>
      </w:pPr>
      <w:r>
        <w:t>│ Направление Заявителю результата │ │ Ув</w:t>
      </w:r>
      <w:r>
        <w:t>едомление Заявителя об отказе │</w:t>
      </w:r>
    </w:p>
    <w:p w:rsidR="00486986" w:rsidRDefault="00B320CF">
      <w:pPr>
        <w:jc w:val="center"/>
      </w:pPr>
      <w:r>
        <w:t xml:space="preserve">│    предоставления </w:t>
      </w:r>
      <w:proofErr w:type="gramStart"/>
      <w:r>
        <w:t>муниципальной</w:t>
      </w:r>
      <w:proofErr w:type="gramEnd"/>
      <w:r>
        <w:t xml:space="preserve">  │ │ в предоставлении муниципальной  │</w:t>
      </w:r>
    </w:p>
    <w:p w:rsidR="00486986" w:rsidRDefault="00B320CF">
      <w:pPr>
        <w:jc w:val="center"/>
      </w:pPr>
      <w:r>
        <w:t xml:space="preserve">│              услуги              │ │               </w:t>
      </w:r>
      <w:proofErr w:type="gramStart"/>
      <w:r>
        <w:t>услуги</w:t>
      </w:r>
      <w:proofErr w:type="gramEnd"/>
      <w:r>
        <w:t xml:space="preserve">            │</w:t>
      </w:r>
    </w:p>
    <w:p w:rsidR="00486986" w:rsidRDefault="00B320CF">
      <w:pPr>
        <w:jc w:val="center"/>
      </w:pPr>
      <w:r>
        <w:t xml:space="preserve">└──────────────────────────────────┘ └─────────────────────────────────┘  </w:t>
      </w:r>
    </w:p>
    <w:p w:rsidR="00486986" w:rsidRDefault="00486986"/>
    <w:sectPr w:rsidR="00486986">
      <w:pgSz w:w="11906" w:h="16838"/>
      <w:pgMar w:top="567" w:right="567" w:bottom="127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86986"/>
    <w:rsid w:val="00486986"/>
    <w:rsid w:val="00B3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-phmenubutton">
    <w:name w:val="x-ph__menu__button"/>
    <w:basedOn w:val="12"/>
    <w:link w:val="x-phmenubutton0"/>
  </w:style>
  <w:style w:type="character" w:customStyle="1" w:styleId="x-phmenubutton0">
    <w:name w:val="x-ph__menu__button"/>
    <w:basedOn w:val="a0"/>
    <w:link w:val="x-phmenubutton"/>
  </w:style>
  <w:style w:type="paragraph" w:customStyle="1" w:styleId="Standard">
    <w:name w:val="Standard"/>
    <w:link w:val="Standar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header"/>
    <w:basedOn w:val="Standard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Standard0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dfootnote1">
    <w:name w:val="sdfootnote1"/>
    <w:basedOn w:val="a"/>
    <w:link w:val="sdfootnote10"/>
    <w:pPr>
      <w:spacing w:beforeAutospacing="1"/>
      <w:ind w:left="340" w:hanging="340"/>
    </w:pPr>
    <w:rPr>
      <w:sz w:val="20"/>
    </w:rPr>
  </w:style>
  <w:style w:type="character" w:customStyle="1" w:styleId="sdfootnote10">
    <w:name w:val="sdfootnote1"/>
    <w:basedOn w:val="1"/>
    <w:link w:val="sdfootnote1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="119"/>
    </w:p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-phmenubutton">
    <w:name w:val="x-ph__menu__button"/>
    <w:basedOn w:val="12"/>
    <w:link w:val="x-phmenubutton0"/>
  </w:style>
  <w:style w:type="character" w:customStyle="1" w:styleId="x-phmenubutton0">
    <w:name w:val="x-ph__menu__button"/>
    <w:basedOn w:val="a0"/>
    <w:link w:val="x-phmenubutton"/>
  </w:style>
  <w:style w:type="paragraph" w:customStyle="1" w:styleId="Standard">
    <w:name w:val="Standard"/>
    <w:link w:val="Standard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header"/>
    <w:basedOn w:val="Standard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Standard0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dfootnote1">
    <w:name w:val="sdfootnote1"/>
    <w:basedOn w:val="a"/>
    <w:link w:val="sdfootnote10"/>
    <w:pPr>
      <w:spacing w:beforeAutospacing="1"/>
      <w:ind w:left="340" w:hanging="340"/>
    </w:pPr>
    <w:rPr>
      <w:sz w:val="20"/>
    </w:rPr>
  </w:style>
  <w:style w:type="character" w:customStyle="1" w:styleId="sdfootnote10">
    <w:name w:val="sdfootnote1"/>
    <w:basedOn w:val="1"/>
    <w:link w:val="sdfootnote1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="119"/>
    </w:p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5370</Words>
  <Characters>30609</Characters>
  <Application>Microsoft Office Word</Application>
  <DocSecurity>0</DocSecurity>
  <Lines>255</Lines>
  <Paragraphs>71</Paragraphs>
  <ScaleCrop>false</ScaleCrop>
  <Company>Home</Company>
  <LinksUpToDate>false</LinksUpToDate>
  <CharactersWithSpaces>35908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2024-08-12T03:11:00Z</dcterms:created>
  <dcterms:modified xsi:type="dcterms:W3CDTF">2024-08-12T03:11:00Z</dcterms:modified>
</cp:coreProperties>
</file>