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27" w:rsidRDefault="00AD6827" w:rsidP="00AD6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44FE72" wp14:editId="18E23DF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827" w:rsidRDefault="00AD6827" w:rsidP="00AD6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27" w:rsidRDefault="00AD6827" w:rsidP="00AD6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27" w:rsidRDefault="00AD6827" w:rsidP="00AD6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27">
        <w:rPr>
          <w:rFonts w:ascii="Times New Roman" w:hAnsi="Times New Roman" w:cs="Times New Roman"/>
          <w:b/>
          <w:sz w:val="28"/>
          <w:szCs w:val="28"/>
        </w:rPr>
        <w:t xml:space="preserve">Услуга по исправлению технической ошибки в данных ЕГРН </w:t>
      </w:r>
    </w:p>
    <w:p w:rsidR="00AD6827" w:rsidRDefault="00AD6827" w:rsidP="00AD6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27">
        <w:rPr>
          <w:rFonts w:ascii="Times New Roman" w:hAnsi="Times New Roman" w:cs="Times New Roman"/>
          <w:b/>
          <w:sz w:val="28"/>
          <w:szCs w:val="28"/>
        </w:rPr>
        <w:t>стала доступна на ЕПГУ</w:t>
      </w:r>
    </w:p>
    <w:p w:rsidR="00AD6827" w:rsidRP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D6827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AD6827">
        <w:rPr>
          <w:rFonts w:ascii="Times New Roman" w:hAnsi="Times New Roman" w:cs="Times New Roman"/>
          <w:sz w:val="28"/>
          <w:szCs w:val="28"/>
        </w:rPr>
        <w:t xml:space="preserve"> стала доступна отправка заявлений в </w:t>
      </w:r>
      <w:proofErr w:type="spellStart"/>
      <w:r w:rsidRPr="00AD68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D6827">
        <w:rPr>
          <w:rFonts w:ascii="Times New Roman" w:hAnsi="Times New Roman" w:cs="Times New Roman"/>
          <w:sz w:val="28"/>
          <w:szCs w:val="28"/>
        </w:rPr>
        <w:t xml:space="preserve"> на исправление технической ошибки в данных ЕГРН полностью</w:t>
      </w:r>
      <w:r w:rsidRPr="00AD6827">
        <w:rPr>
          <w:rFonts w:ascii="Times New Roman" w:hAnsi="Times New Roman" w:cs="Times New Roman"/>
          <w:sz w:val="28"/>
          <w:szCs w:val="28"/>
        </w:rPr>
        <w:t xml:space="preserve"> онлайн.</w:t>
      </w:r>
      <w:r w:rsidRPr="00AD6827">
        <w:rPr>
          <w:rFonts w:ascii="Times New Roman" w:hAnsi="Times New Roman" w:cs="Times New Roman"/>
          <w:sz w:val="28"/>
          <w:szCs w:val="28"/>
        </w:rPr>
        <w:t xml:space="preserve"> В настоящий момент подписать заявление на услугу можно в мобильном приложении «</w:t>
      </w:r>
      <w:proofErr w:type="spellStart"/>
      <w:r w:rsidRPr="00AD6827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AD6827">
        <w:rPr>
          <w:rFonts w:ascii="Times New Roman" w:hAnsi="Times New Roman" w:cs="Times New Roman"/>
          <w:sz w:val="28"/>
          <w:szCs w:val="28"/>
        </w:rPr>
        <w:t>». Для обладателей электронных подписей, выданных удостоверяющими центрами, подписание заявления будет доступно в ближайшее время.</w:t>
      </w:r>
    </w:p>
    <w:p w:rsid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27">
        <w:rPr>
          <w:rFonts w:ascii="Times New Roman" w:hAnsi="Times New Roman" w:cs="Times New Roman"/>
          <w:sz w:val="28"/>
          <w:szCs w:val="28"/>
        </w:rPr>
        <w:t xml:space="preserve">Ранее подача заявлений на исправление технической ошибки об объекте недвижимости была доступна на сайте </w:t>
      </w:r>
      <w:proofErr w:type="spellStart"/>
      <w:r w:rsidRPr="00AD68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D6827">
        <w:rPr>
          <w:rFonts w:ascii="Times New Roman" w:hAnsi="Times New Roman" w:cs="Times New Roman"/>
          <w:sz w:val="28"/>
          <w:szCs w:val="28"/>
        </w:rPr>
        <w:t xml:space="preserve"> или через МФЦ. Теперь заявители подать заявление на услугу через Единый портал, а получить усиленную электронную подпись прямо в своем смартфоне – через приложение «</w:t>
      </w:r>
      <w:proofErr w:type="spellStart"/>
      <w:r w:rsidRPr="00AD6827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AD6827">
        <w:rPr>
          <w:rFonts w:ascii="Times New Roman" w:hAnsi="Times New Roman" w:cs="Times New Roman"/>
          <w:sz w:val="28"/>
          <w:szCs w:val="28"/>
        </w:rPr>
        <w:t>» (ссылка на него появится при заполнении заявления). Благодаря бесшовному процессу заявители будут оформлять услугу и получать результат от ведомства значительно быстрее.</w:t>
      </w:r>
    </w:p>
    <w:p w:rsid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27">
        <w:rPr>
          <w:rFonts w:ascii="Times New Roman" w:hAnsi="Times New Roman" w:cs="Times New Roman"/>
          <w:i/>
          <w:iCs/>
          <w:sz w:val="28"/>
          <w:szCs w:val="28"/>
        </w:rPr>
        <w:t>«Услуги с недвижимостью являются одними из самых востребованных, поэтому очень важно упрощать оформление таких сделок и</w:t>
      </w:r>
      <w:r w:rsidRPr="00AD6827">
        <w:rPr>
          <w:rFonts w:ascii="Times New Roman" w:hAnsi="Times New Roman" w:cs="Times New Roman"/>
          <w:i/>
          <w:iCs/>
          <w:sz w:val="28"/>
          <w:szCs w:val="28"/>
        </w:rPr>
        <w:t xml:space="preserve"> делать их удобными для граждан</w:t>
      </w:r>
      <w:r w:rsidRPr="00AD6827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AD6827">
        <w:rPr>
          <w:rFonts w:ascii="Times New Roman" w:hAnsi="Times New Roman" w:cs="Times New Roman"/>
          <w:sz w:val="28"/>
          <w:szCs w:val="28"/>
        </w:rPr>
        <w:t xml:space="preserve"> – отметил</w:t>
      </w:r>
      <w:r w:rsidRPr="00AD6827">
        <w:rPr>
          <w:rFonts w:ascii="Times New Roman" w:hAnsi="Times New Roman" w:cs="Times New Roman"/>
          <w:sz w:val="28"/>
          <w:szCs w:val="28"/>
        </w:rPr>
        <w:t xml:space="preserve">а заместитель руководителя Управления </w:t>
      </w:r>
      <w:proofErr w:type="spellStart"/>
      <w:r w:rsidRPr="00AD68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D6827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AD6827">
        <w:rPr>
          <w:rFonts w:ascii="Times New Roman" w:hAnsi="Times New Roman" w:cs="Times New Roman"/>
          <w:b/>
          <w:sz w:val="28"/>
          <w:szCs w:val="28"/>
        </w:rPr>
        <w:t>Ольга Семашко.</w:t>
      </w:r>
      <w:r w:rsidRPr="00AD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82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AD6827">
        <w:rPr>
          <w:rFonts w:ascii="Times New Roman" w:hAnsi="Times New Roman" w:cs="Times New Roman"/>
          <w:sz w:val="28"/>
          <w:szCs w:val="28"/>
        </w:rPr>
        <w:t>: техническая ошибка - э</w:t>
      </w:r>
      <w:r w:rsidRPr="00AD6827">
        <w:rPr>
          <w:rFonts w:ascii="Times New Roman" w:hAnsi="Times New Roman" w:cs="Times New Roman"/>
          <w:sz w:val="28"/>
          <w:szCs w:val="28"/>
        </w:rPr>
        <w:t xml:space="preserve">то опечатка, грамматическая или арифметическая ошибка, допущенная органом регистрации прав при внесении сведений в ЕГРН. Например, в техническом плане здания указана одна площадь, а в реестре – другая. В таком случае заявители могут обратиться за услугой «Исправление технической ошибки». </w:t>
      </w:r>
    </w:p>
    <w:p w:rsid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16A" w:rsidRPr="00AD6827" w:rsidRDefault="00AD6827" w:rsidP="00A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AD6827">
        <w:rPr>
          <w:rFonts w:ascii="Times New Roman" w:hAnsi="Times New Roman" w:cs="Times New Roman"/>
          <w:sz w:val="28"/>
          <w:szCs w:val="28"/>
        </w:rPr>
        <w:br/>
      </w:r>
      <w:r w:rsidRPr="00AD682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B9516A" w:rsidRPr="00AD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1"/>
    <w:rsid w:val="008D4B51"/>
    <w:rsid w:val="00AD6827"/>
    <w:rsid w:val="00B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2DA3"/>
  <w15:chartTrackingRefBased/>
  <w15:docId w15:val="{007FB572-8960-4602-84EB-07BDC89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2022-09-15T04:03:00Z</dcterms:created>
  <dcterms:modified xsi:type="dcterms:W3CDTF">2022-09-15T04:10:00Z</dcterms:modified>
</cp:coreProperties>
</file>