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927CE7" w:rsidRDefault="00D03C14" w:rsidP="00D03C14">
      <w:pPr>
        <w:jc w:val="center"/>
        <w:rPr>
          <w:b/>
          <w:bCs/>
        </w:rPr>
      </w:pPr>
      <w:bookmarkStart w:id="0" w:name="_GoBack"/>
      <w:bookmarkEnd w:id="0"/>
    </w:p>
    <w:p w:rsidR="00D03C14" w:rsidRPr="00D16ADB" w:rsidRDefault="00D03C14" w:rsidP="00D03C14">
      <w:pPr>
        <w:rPr>
          <w:b/>
          <w:bCs/>
        </w:rPr>
      </w:pPr>
    </w:p>
    <w:p w:rsidR="00DD6DC1" w:rsidRPr="00B46155" w:rsidRDefault="00DD6DC1" w:rsidP="00DD6DC1">
      <w:pPr>
        <w:pStyle w:val="af1"/>
        <w:jc w:val="center"/>
        <w:rPr>
          <w:b/>
        </w:rPr>
      </w:pPr>
      <w:r w:rsidRPr="00B46155">
        <w:rPr>
          <w:b/>
        </w:rPr>
        <w:t>РОССИЙСКАЯ ФЕДЕРАЦИЯ</w:t>
      </w:r>
    </w:p>
    <w:p w:rsidR="00DD6DC1" w:rsidRPr="00B46155" w:rsidRDefault="00DD6DC1" w:rsidP="00DD6DC1">
      <w:pPr>
        <w:pStyle w:val="af1"/>
        <w:jc w:val="center"/>
        <w:rPr>
          <w:b/>
        </w:rPr>
      </w:pPr>
      <w:r w:rsidRPr="00B46155">
        <w:rPr>
          <w:b/>
        </w:rPr>
        <w:t>РЕСПУБЛИКА АЛТАЙ</w:t>
      </w:r>
    </w:p>
    <w:p w:rsidR="00DD6DC1" w:rsidRPr="00B46155" w:rsidRDefault="00DD6DC1" w:rsidP="00DD6DC1">
      <w:pPr>
        <w:pStyle w:val="af1"/>
        <w:jc w:val="center"/>
        <w:rPr>
          <w:b/>
        </w:rPr>
      </w:pPr>
      <w:r w:rsidRPr="00B46155">
        <w:rPr>
          <w:b/>
        </w:rPr>
        <w:t>ЧОЙСКИЙ РАЙОН</w:t>
      </w:r>
    </w:p>
    <w:p w:rsidR="00DD6DC1" w:rsidRPr="00B46155" w:rsidRDefault="00DD6DC1" w:rsidP="00DD6DC1">
      <w:pPr>
        <w:pStyle w:val="af1"/>
        <w:jc w:val="center"/>
        <w:rPr>
          <w:b/>
        </w:rPr>
      </w:pPr>
      <w:r w:rsidRPr="00B46155">
        <w:rPr>
          <w:b/>
        </w:rPr>
        <w:t>СЕЙКИНСКИЙ СЕЛЬСКИЙ СОВЕТ ДЕПУТАТОВ</w:t>
      </w:r>
    </w:p>
    <w:p w:rsidR="00DD6DC1" w:rsidRPr="00B46155" w:rsidRDefault="00DD6DC1" w:rsidP="00DD6DC1">
      <w:pPr>
        <w:pStyle w:val="af1"/>
        <w:jc w:val="center"/>
        <w:rPr>
          <w:b/>
        </w:rPr>
      </w:pPr>
      <w:r w:rsidRPr="00B46155">
        <w:rPr>
          <w:b/>
        </w:rPr>
        <w:t>ЧЕТВЕРТОГО СОЗЫВА</w:t>
      </w:r>
    </w:p>
    <w:p w:rsidR="00DD6DC1" w:rsidRPr="00B46155" w:rsidRDefault="00DD6DC1" w:rsidP="00DD6DC1">
      <w:pPr>
        <w:pStyle w:val="af1"/>
        <w:jc w:val="center"/>
        <w:rPr>
          <w:b/>
        </w:rPr>
      </w:pPr>
    </w:p>
    <w:p w:rsidR="00DD6DC1" w:rsidRPr="00B46155" w:rsidRDefault="00DD6DC1" w:rsidP="00DD6DC1">
      <w:pPr>
        <w:pStyle w:val="af1"/>
        <w:jc w:val="center"/>
        <w:rPr>
          <w:b/>
        </w:rPr>
      </w:pPr>
      <w:r w:rsidRPr="00B46155">
        <w:rPr>
          <w:b/>
        </w:rPr>
        <w:t>РЕШЕНИЕ</w:t>
      </w:r>
    </w:p>
    <w:p w:rsidR="00D03C14" w:rsidRPr="00D16ADB" w:rsidRDefault="00D03C14" w:rsidP="00D03C14">
      <w:pPr>
        <w:jc w:val="center"/>
        <w:rPr>
          <w:b/>
          <w:bCs/>
        </w:rPr>
      </w:pPr>
    </w:p>
    <w:p w:rsidR="00D03C14" w:rsidRPr="00B511C7" w:rsidRDefault="00B511C7" w:rsidP="00D03C14">
      <w:pPr>
        <w:rPr>
          <w:b/>
          <w:bCs/>
          <w:sz w:val="28"/>
          <w:szCs w:val="28"/>
        </w:rPr>
      </w:pPr>
      <w:r w:rsidRPr="00B511C7">
        <w:rPr>
          <w:b/>
          <w:bCs/>
          <w:sz w:val="28"/>
          <w:szCs w:val="28"/>
        </w:rPr>
        <w:t>29 декабря</w:t>
      </w:r>
      <w:r w:rsidR="00D03C14" w:rsidRPr="00B511C7">
        <w:rPr>
          <w:b/>
          <w:sz w:val="28"/>
          <w:szCs w:val="28"/>
        </w:rPr>
        <w:t xml:space="preserve"> 2021 г.</w:t>
      </w:r>
      <w:r w:rsidR="00D03C14" w:rsidRPr="00B511C7">
        <w:rPr>
          <w:b/>
          <w:sz w:val="28"/>
          <w:szCs w:val="28"/>
        </w:rPr>
        <w:tab/>
      </w:r>
      <w:r w:rsidR="00D03C14" w:rsidRPr="00B511C7">
        <w:rPr>
          <w:b/>
          <w:sz w:val="28"/>
          <w:szCs w:val="28"/>
        </w:rPr>
        <w:tab/>
        <w:t xml:space="preserve">                                                                           № </w:t>
      </w:r>
      <w:r>
        <w:rPr>
          <w:b/>
          <w:sz w:val="28"/>
          <w:szCs w:val="28"/>
        </w:rPr>
        <w:t>26-5</w:t>
      </w: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D6DC1" w:rsidRDefault="00D03C14" w:rsidP="00DD6DC1">
      <w:pPr>
        <w:jc w:val="center"/>
        <w:rPr>
          <w:b/>
          <w:bCs/>
          <w:color w:val="000000"/>
          <w:sz w:val="28"/>
          <w:szCs w:val="28"/>
        </w:rPr>
      </w:pPr>
      <w:r w:rsidRPr="00DD6DC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DD6DC1" w:rsidRPr="00DD6DC1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D03C14" w:rsidRPr="00DD6DC1" w:rsidRDefault="00DD6DC1" w:rsidP="00DD6DC1">
      <w:pPr>
        <w:jc w:val="center"/>
        <w:rPr>
          <w:sz w:val="28"/>
          <w:szCs w:val="28"/>
        </w:rPr>
      </w:pPr>
      <w:r w:rsidRPr="00DD6DC1">
        <w:rPr>
          <w:b/>
          <w:bCs/>
          <w:color w:val="000000"/>
          <w:sz w:val="28"/>
          <w:szCs w:val="28"/>
        </w:rPr>
        <w:t xml:space="preserve"> Сейкинское сельское поселение</w:t>
      </w:r>
    </w:p>
    <w:p w:rsidR="00D03C14" w:rsidRPr="00DD6DC1" w:rsidRDefault="00D03C14" w:rsidP="00DD6DC1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:rsidR="00DD6DC1" w:rsidRPr="00B511C7" w:rsidRDefault="00D03C14" w:rsidP="00DD6DC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DD6DC1" w:rsidRPr="00DD6DC1">
        <w:rPr>
          <w:bCs/>
          <w:color w:val="000000"/>
          <w:sz w:val="28"/>
          <w:szCs w:val="28"/>
        </w:rPr>
        <w:t>Сейкинского сельского поселения</w:t>
      </w:r>
      <w:r w:rsidR="00DD6DC1">
        <w:rPr>
          <w:bCs/>
          <w:color w:val="000000"/>
          <w:sz w:val="28"/>
          <w:szCs w:val="28"/>
        </w:rPr>
        <w:t xml:space="preserve">, </w:t>
      </w:r>
      <w:proofErr w:type="spellStart"/>
      <w:r w:rsidR="00DD6DC1">
        <w:rPr>
          <w:bCs/>
          <w:color w:val="000000"/>
          <w:sz w:val="28"/>
          <w:szCs w:val="28"/>
        </w:rPr>
        <w:t>Сейкинский</w:t>
      </w:r>
      <w:proofErr w:type="spellEnd"/>
      <w:r w:rsidR="00DD6DC1">
        <w:rPr>
          <w:bCs/>
          <w:color w:val="000000"/>
          <w:sz w:val="28"/>
          <w:szCs w:val="28"/>
        </w:rPr>
        <w:t xml:space="preserve"> </w:t>
      </w:r>
      <w:proofErr w:type="spellStart"/>
      <w:r w:rsidR="00DD6DC1">
        <w:rPr>
          <w:bCs/>
          <w:color w:val="000000"/>
          <w:sz w:val="28"/>
          <w:szCs w:val="28"/>
        </w:rPr>
        <w:t>селький</w:t>
      </w:r>
      <w:proofErr w:type="spellEnd"/>
      <w:r w:rsidR="00DD6DC1">
        <w:rPr>
          <w:bCs/>
          <w:color w:val="000000"/>
          <w:sz w:val="28"/>
          <w:szCs w:val="28"/>
        </w:rPr>
        <w:t xml:space="preserve"> Совет депутатов</w:t>
      </w:r>
    </w:p>
    <w:p w:rsidR="00D03C14" w:rsidRPr="00B511C7" w:rsidRDefault="00D03C14" w:rsidP="00DD6DC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11C7">
        <w:rPr>
          <w:b/>
          <w:color w:val="000000"/>
          <w:sz w:val="28"/>
          <w:szCs w:val="28"/>
        </w:rPr>
        <w:t>РЕШИЛ</w:t>
      </w:r>
    </w:p>
    <w:p w:rsidR="000027EB" w:rsidRDefault="00D03C14" w:rsidP="000027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DD6DC1">
        <w:rPr>
          <w:color w:val="000000"/>
          <w:sz w:val="28"/>
          <w:szCs w:val="28"/>
        </w:rPr>
        <w:t>муниципального образования Сейкинское сельское поселение</w:t>
      </w:r>
      <w:r w:rsidR="000027EB">
        <w:rPr>
          <w:color w:val="000000"/>
          <w:sz w:val="28"/>
          <w:szCs w:val="28"/>
        </w:rPr>
        <w:t>.</w:t>
      </w:r>
    </w:p>
    <w:p w:rsidR="00D03C14" w:rsidRPr="008629D3" w:rsidRDefault="00D03C14" w:rsidP="000027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0027EB">
        <w:rPr>
          <w:color w:val="000000"/>
          <w:sz w:val="28"/>
          <w:szCs w:val="28"/>
        </w:rPr>
        <w:t>муниципального образования Сейкинское сельское поселение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0027EB" w:rsidP="008629D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03C14"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муниципального образования Сейкинское сельское поселение</w:t>
      </w:r>
      <w:r>
        <w:rPr>
          <w:color w:val="000000"/>
        </w:rPr>
        <w:t xml:space="preserve"> </w:t>
      </w:r>
      <w:r w:rsidR="00D03C14" w:rsidRPr="008629D3">
        <w:rPr>
          <w:i/>
          <w:iCs/>
          <w:color w:val="000000"/>
        </w:rPr>
        <w:t xml:space="preserve"> </w:t>
      </w:r>
      <w:r w:rsidR="00D03C14" w:rsidRPr="008629D3">
        <w:rPr>
          <w:color w:val="000000"/>
          <w:sz w:val="28"/>
          <w:szCs w:val="28"/>
        </w:rPr>
        <w:t>вступают в силу с 1 марта 2022 года.</w:t>
      </w:r>
      <w:r w:rsidR="00D03C14" w:rsidRPr="00700821">
        <w:rPr>
          <w:color w:val="000000"/>
          <w:sz w:val="28"/>
          <w:szCs w:val="28"/>
        </w:rPr>
        <w:t xml:space="preserve"> 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27EB" w:rsidRDefault="000027EB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27EB" w:rsidRPr="00700821" w:rsidRDefault="000027EB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27EB" w:rsidRPr="00F749EA" w:rsidRDefault="000027EB" w:rsidP="000027EB">
      <w:pPr>
        <w:pStyle w:val="af1"/>
        <w:jc w:val="both"/>
        <w:rPr>
          <w:szCs w:val="28"/>
        </w:rPr>
      </w:pPr>
      <w:r w:rsidRPr="00F749EA">
        <w:rPr>
          <w:szCs w:val="28"/>
        </w:rPr>
        <w:t>Глава муниципального образования</w:t>
      </w:r>
    </w:p>
    <w:p w:rsidR="000027EB" w:rsidRPr="00F749EA" w:rsidRDefault="000027EB" w:rsidP="000027EB">
      <w:pPr>
        <w:pStyle w:val="af1"/>
        <w:jc w:val="both"/>
        <w:rPr>
          <w:szCs w:val="28"/>
        </w:rPr>
      </w:pPr>
      <w:r w:rsidRPr="00F749EA">
        <w:rPr>
          <w:szCs w:val="28"/>
        </w:rPr>
        <w:t xml:space="preserve">Сейкинское сельское поселение                              </w:t>
      </w:r>
      <w:r>
        <w:rPr>
          <w:szCs w:val="28"/>
        </w:rPr>
        <w:t xml:space="preserve">          </w:t>
      </w:r>
      <w:r w:rsidRPr="00F749EA">
        <w:rPr>
          <w:szCs w:val="28"/>
        </w:rPr>
        <w:t xml:space="preserve">                Ю.В. Семикина</w:t>
      </w:r>
    </w:p>
    <w:p w:rsidR="000027EB" w:rsidRDefault="000027EB" w:rsidP="000027EB">
      <w:pPr>
        <w:rPr>
          <w:sz w:val="28"/>
          <w:szCs w:val="28"/>
        </w:rPr>
      </w:pPr>
    </w:p>
    <w:p w:rsidR="000027EB" w:rsidRDefault="000027EB" w:rsidP="000027EB">
      <w:pPr>
        <w:rPr>
          <w:sz w:val="28"/>
          <w:szCs w:val="28"/>
        </w:rPr>
      </w:pPr>
    </w:p>
    <w:p w:rsidR="00B511C7" w:rsidRPr="00F749EA" w:rsidRDefault="00B511C7" w:rsidP="000027EB">
      <w:pPr>
        <w:rPr>
          <w:sz w:val="28"/>
          <w:szCs w:val="28"/>
        </w:rPr>
      </w:pPr>
    </w:p>
    <w:p w:rsidR="000027EB" w:rsidRDefault="000027EB" w:rsidP="000027EB"/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4E18D8" w:rsidRDefault="00D03C14" w:rsidP="004E18D8">
      <w:pPr>
        <w:tabs>
          <w:tab w:val="num" w:pos="200"/>
        </w:tabs>
        <w:ind w:left="4536"/>
        <w:jc w:val="right"/>
        <w:outlineLvl w:val="0"/>
        <w:rPr>
          <w:b/>
        </w:rPr>
      </w:pPr>
      <w:r w:rsidRPr="004E18D8">
        <w:rPr>
          <w:b/>
        </w:rPr>
        <w:lastRenderedPageBreak/>
        <w:t>УТВЕРЖДЕНО</w:t>
      </w:r>
    </w:p>
    <w:p w:rsidR="00D03C14" w:rsidRPr="004E18D8" w:rsidRDefault="00D03C14" w:rsidP="004E18D8">
      <w:pPr>
        <w:ind w:left="4536"/>
        <w:jc w:val="right"/>
        <w:rPr>
          <w:b/>
          <w:i/>
          <w:iCs/>
          <w:color w:val="000000"/>
        </w:rPr>
      </w:pPr>
      <w:r w:rsidRPr="004E18D8">
        <w:rPr>
          <w:b/>
          <w:color w:val="000000"/>
        </w:rPr>
        <w:t xml:space="preserve">решением </w:t>
      </w:r>
      <w:r w:rsidR="004E18D8" w:rsidRPr="004E18D8">
        <w:rPr>
          <w:b/>
          <w:bCs/>
          <w:color w:val="000000"/>
        </w:rPr>
        <w:t>сессии Сейкинского сельского Совета депутатов</w:t>
      </w:r>
    </w:p>
    <w:p w:rsidR="00D03C14" w:rsidRPr="004E18D8" w:rsidRDefault="00D03C14" w:rsidP="004E18D8">
      <w:pPr>
        <w:ind w:left="4536"/>
        <w:jc w:val="right"/>
        <w:rPr>
          <w:b/>
        </w:rPr>
      </w:pPr>
      <w:r w:rsidRPr="004E18D8">
        <w:rPr>
          <w:b/>
        </w:rPr>
        <w:t xml:space="preserve">от </w:t>
      </w:r>
      <w:r w:rsidR="00B511C7">
        <w:rPr>
          <w:b/>
        </w:rPr>
        <w:t>29 декабря</w:t>
      </w:r>
      <w:r w:rsidRPr="004E18D8">
        <w:rPr>
          <w:b/>
        </w:rPr>
        <w:t xml:space="preserve"> 2021 № </w:t>
      </w:r>
      <w:r w:rsidR="00B511C7">
        <w:rPr>
          <w:b/>
        </w:rPr>
        <w:t>26-5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4E18D8" w:rsidRPr="004E18D8" w:rsidRDefault="00D03C14" w:rsidP="00D03C14">
      <w:pPr>
        <w:jc w:val="center"/>
        <w:rPr>
          <w:b/>
          <w:color w:val="000000"/>
          <w:sz w:val="28"/>
          <w:szCs w:val="28"/>
        </w:rPr>
      </w:pPr>
      <w:r w:rsidRPr="004E18D8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4E18D8">
        <w:rPr>
          <w:b/>
          <w:color w:val="000000"/>
          <w:sz w:val="28"/>
          <w:szCs w:val="28"/>
        </w:rPr>
        <w:t xml:space="preserve"> </w:t>
      </w:r>
      <w:r w:rsidR="004E18D8" w:rsidRPr="004E18D8">
        <w:rPr>
          <w:b/>
          <w:color w:val="000000"/>
          <w:sz w:val="28"/>
          <w:szCs w:val="28"/>
        </w:rPr>
        <w:t xml:space="preserve">муниципального образования </w:t>
      </w:r>
    </w:p>
    <w:p w:rsidR="00D03C14" w:rsidRPr="004E18D8" w:rsidRDefault="004E18D8" w:rsidP="00D03C14">
      <w:pPr>
        <w:jc w:val="center"/>
        <w:rPr>
          <w:b/>
          <w:i/>
          <w:iCs/>
          <w:color w:val="000000"/>
        </w:rPr>
      </w:pPr>
      <w:r w:rsidRPr="004E18D8">
        <w:rPr>
          <w:b/>
          <w:color w:val="000000"/>
          <w:sz w:val="28"/>
          <w:szCs w:val="28"/>
        </w:rPr>
        <w:t>Сейкинское сельское поселение</w:t>
      </w:r>
    </w:p>
    <w:p w:rsidR="00D03C14" w:rsidRPr="004E18D8" w:rsidRDefault="00D03C14" w:rsidP="00D03C14">
      <w:pPr>
        <w:spacing w:line="360" w:lineRule="auto"/>
        <w:jc w:val="center"/>
        <w:rPr>
          <w:b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E18D8" w:rsidRPr="004E18D8">
        <w:t>муниципального образования Сейкинское сельское поселение</w:t>
      </w:r>
      <w:r w:rsidRPr="00700821">
        <w:t xml:space="preserve"> (далее – контроль в сфере благоустройства).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shd w:val="clear" w:color="auto" w:fill="FFFFFF"/>
        </w:rPr>
        <w:t xml:space="preserve">Правил благоустройства </w:t>
      </w:r>
      <w:r w:rsidR="004E18D8" w:rsidRPr="00700821">
        <w:t xml:space="preserve">территории </w:t>
      </w:r>
      <w:r w:rsidR="004E18D8" w:rsidRPr="004E18D8">
        <w:t>муниципального образования Сейкинское сельское поселение</w:t>
      </w:r>
      <w:r w:rsidRPr="00700821">
        <w:rPr>
          <w:i/>
          <w:iCs/>
          <w:sz w:val="24"/>
          <w:szCs w:val="24"/>
        </w:rPr>
        <w:t xml:space="preserve"> </w:t>
      </w:r>
      <w:r w:rsidRPr="00700821">
        <w:t>(далее – Правила благоустройства)</w:t>
      </w:r>
      <w:r w:rsidRPr="00700821">
        <w:rPr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 xml:space="preserve">1.3. Контроль в сфере благоустройства осуществляется администрацией </w:t>
      </w:r>
      <w:r w:rsidR="004E18D8" w:rsidRPr="00700821">
        <w:t xml:space="preserve">территории </w:t>
      </w:r>
      <w:r w:rsidR="004E18D8" w:rsidRPr="004E18D8">
        <w:t>муниципального образования Сейкинское сельское поселение</w:t>
      </w:r>
      <w:r w:rsidR="004E18D8" w:rsidRPr="00700821">
        <w:t xml:space="preserve"> </w:t>
      </w:r>
      <w:r w:rsidRPr="00700821">
        <w:t>(далее – администрация).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1.4. Должностным</w:t>
      </w:r>
      <w:r w:rsidR="004E18D8">
        <w:t xml:space="preserve"> лицом</w:t>
      </w:r>
      <w:r w:rsidRPr="00700821">
        <w:t xml:space="preserve"> администрации, уполномоченным осуществлять контрол</w:t>
      </w:r>
      <w:r w:rsidR="004E18D8">
        <w:t>ь в сфере благоустройства, являе</w:t>
      </w:r>
      <w:r w:rsidRPr="00700821">
        <w:t xml:space="preserve">тся </w:t>
      </w:r>
      <w:r w:rsidR="004E18D8">
        <w:t>специалист по земле и градостроительству</w:t>
      </w:r>
      <w:r w:rsidRPr="00700821"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</w:rPr>
        <w:t>.</w:t>
      </w:r>
      <w:r w:rsidRPr="00700821"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4E18D8" w:rsidP="00FA69EB">
      <w:pPr>
        <w:pStyle w:val="af1"/>
        <w:ind w:firstLine="567"/>
        <w:jc w:val="both"/>
      </w:pPr>
      <w:r>
        <w:t>Должностное лицо, уполномоченное</w:t>
      </w:r>
      <w:r w:rsidR="00D03C14" w:rsidRPr="00700821">
        <w:t xml:space="preserve"> осуществлять контроль, при осуществлении контр</w:t>
      </w:r>
      <w:r>
        <w:t>оля в сфере благоустройства имеет права, обязанности и несе</w:t>
      </w:r>
      <w:r w:rsidR="00D03C14" w:rsidRPr="00700821"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color w:val="000000"/>
          <w:szCs w:val="28"/>
        </w:rPr>
        <w:t>закона</w:t>
      </w:r>
      <w:r w:rsidRPr="00700821"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color w:val="000000"/>
          <w:szCs w:val="28"/>
        </w:rPr>
        <w:t>закона</w:t>
      </w:r>
      <w:r w:rsidRPr="00700821"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FA69EB">
      <w:pPr>
        <w:pStyle w:val="af1"/>
        <w:ind w:firstLine="567"/>
        <w:jc w:val="both"/>
      </w:pPr>
      <w:bookmarkStart w:id="1" w:name="Par61"/>
      <w:bookmarkEnd w:id="1"/>
      <w:r w:rsidRPr="00700821">
        <w:t xml:space="preserve">1.6. Администрация осуществляет </w:t>
      </w:r>
      <w:proofErr w:type="gramStart"/>
      <w:r w:rsidRPr="00700821">
        <w:t>контроль за</w:t>
      </w:r>
      <w:proofErr w:type="gramEnd"/>
      <w:r w:rsidRPr="00700821">
        <w:t xml:space="preserve"> соблюдением Правил благоустройства, включающих: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lastRenderedPageBreak/>
        <w:t>1) обязательные требования по содержанию прилегающих территорий;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Cs w:val="28"/>
        </w:rPr>
        <w:footnoteReference w:id="2"/>
      </w:r>
      <w:r w:rsidRPr="008629D3">
        <w:t>;</w:t>
      </w:r>
    </w:p>
    <w:p w:rsidR="00D03C14" w:rsidRPr="00700821" w:rsidRDefault="00D03C14" w:rsidP="00FA69EB">
      <w:pPr>
        <w:pStyle w:val="af1"/>
        <w:ind w:firstLine="567"/>
        <w:jc w:val="both"/>
        <w:rPr>
          <w:shd w:val="clear" w:color="auto" w:fill="FFFFFF"/>
        </w:rPr>
      </w:pPr>
      <w:r w:rsidRPr="00700821">
        <w:t xml:space="preserve">- по </w:t>
      </w:r>
      <w:r w:rsidRPr="00700821"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FA69EB">
      <w:pPr>
        <w:pStyle w:val="af1"/>
        <w:ind w:firstLine="567"/>
        <w:jc w:val="both"/>
        <w:rPr>
          <w:shd w:val="clear" w:color="auto" w:fill="FFFFFF"/>
        </w:rPr>
      </w:pPr>
      <w:r w:rsidRPr="00700821">
        <w:t xml:space="preserve">- по </w:t>
      </w:r>
      <w:r w:rsidRPr="00700821"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FA69EB" w:rsidRDefault="00D03C14" w:rsidP="00FA69EB">
      <w:pPr>
        <w:pStyle w:val="af1"/>
        <w:ind w:firstLine="567"/>
        <w:jc w:val="both"/>
        <w:rPr>
          <w:szCs w:val="28"/>
        </w:rPr>
      </w:pPr>
      <w:r w:rsidRPr="00700821"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Cs w:val="28"/>
        </w:rPr>
        <w:footnoteReference w:id="3"/>
      </w:r>
      <w:r w:rsidRPr="00700821">
        <w:t xml:space="preserve">, выдаваемым в соответствии с порядком </w:t>
      </w:r>
      <w:r w:rsidRPr="00FA69EB">
        <w:rPr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 w:rsidR="00A7394C" w:rsidRPr="00FA69EB">
        <w:rPr>
          <w:szCs w:val="28"/>
        </w:rPr>
        <w:t>Республики Алтай</w:t>
      </w:r>
      <w:r w:rsidRPr="00FA69EB">
        <w:rPr>
          <w:i/>
          <w:iCs/>
          <w:szCs w:val="28"/>
        </w:rPr>
        <w:t xml:space="preserve"> </w:t>
      </w:r>
      <w:r w:rsidRPr="00FA69EB">
        <w:rPr>
          <w:szCs w:val="28"/>
        </w:rPr>
        <w:t>и Правилами благоустройства;</w:t>
      </w:r>
    </w:p>
    <w:p w:rsidR="00D03C14" w:rsidRPr="00FA69EB" w:rsidRDefault="00D03C14" w:rsidP="00FA69EB">
      <w:pPr>
        <w:pStyle w:val="af1"/>
        <w:ind w:firstLine="567"/>
        <w:jc w:val="both"/>
        <w:rPr>
          <w:color w:val="000000"/>
          <w:szCs w:val="28"/>
        </w:rPr>
      </w:pPr>
      <w:r w:rsidRPr="00FA69EB">
        <w:rPr>
          <w:color w:val="000000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FA69EB" w:rsidRDefault="00D03C14" w:rsidP="00FA69EB">
      <w:pPr>
        <w:pStyle w:val="af1"/>
        <w:ind w:firstLine="567"/>
        <w:jc w:val="both"/>
        <w:rPr>
          <w:color w:val="000000"/>
          <w:szCs w:val="28"/>
          <w:shd w:val="clear" w:color="auto" w:fill="FFFFFF"/>
        </w:rPr>
      </w:pPr>
      <w:proofErr w:type="gramStart"/>
      <w:r w:rsidRPr="00FA69EB">
        <w:rPr>
          <w:color w:val="000000"/>
          <w:szCs w:val="28"/>
          <w:shd w:val="clear" w:color="auto" w:fill="FFFFFF"/>
        </w:rPr>
        <w:t xml:space="preserve">- о недопустимости </w:t>
      </w:r>
      <w:r w:rsidRPr="00FA69EB">
        <w:rPr>
          <w:color w:val="000000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FA69EB" w:rsidRDefault="00D03C14" w:rsidP="00FA69EB">
      <w:pPr>
        <w:pStyle w:val="af1"/>
        <w:ind w:firstLine="567"/>
        <w:jc w:val="both"/>
        <w:rPr>
          <w:color w:val="000000"/>
          <w:szCs w:val="28"/>
        </w:rPr>
      </w:pPr>
      <w:r w:rsidRPr="00FA69EB">
        <w:rPr>
          <w:color w:val="000000"/>
          <w:szCs w:val="28"/>
        </w:rPr>
        <w:t xml:space="preserve">3) обязательные требования по уборке территории </w:t>
      </w:r>
      <w:r w:rsidR="00FA69EB" w:rsidRPr="00FA69EB">
        <w:rPr>
          <w:color w:val="000000"/>
          <w:szCs w:val="28"/>
        </w:rPr>
        <w:t>Сейкинского сельского поселения</w:t>
      </w:r>
      <w:r w:rsidRPr="00FA69EB">
        <w:rPr>
          <w:color w:val="000000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FA69EB" w:rsidRDefault="00D03C14" w:rsidP="00FA69EB">
      <w:pPr>
        <w:pStyle w:val="af1"/>
        <w:ind w:firstLine="567"/>
        <w:jc w:val="both"/>
        <w:rPr>
          <w:color w:val="000000"/>
          <w:szCs w:val="28"/>
        </w:rPr>
      </w:pPr>
      <w:r w:rsidRPr="00FA69EB">
        <w:rPr>
          <w:color w:val="000000"/>
          <w:szCs w:val="28"/>
        </w:rPr>
        <w:t xml:space="preserve">4) обязательные требования по уборке территории </w:t>
      </w:r>
      <w:r w:rsidR="00FA69EB" w:rsidRPr="00FA69EB">
        <w:rPr>
          <w:color w:val="000000"/>
          <w:szCs w:val="28"/>
        </w:rPr>
        <w:t>Сейкинского сельского поселения</w:t>
      </w:r>
      <w:r w:rsidRPr="00FA69EB">
        <w:rPr>
          <w:color w:val="000000"/>
          <w:szCs w:val="28"/>
        </w:rPr>
        <w:t xml:space="preserve"> в летний период, включая обязательные требования по </w:t>
      </w:r>
      <w:r w:rsidRPr="00FA69EB">
        <w:rPr>
          <w:bCs/>
          <w:color w:val="000000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A69EB">
        <w:rPr>
          <w:color w:val="000000"/>
          <w:szCs w:val="28"/>
        </w:rPr>
        <w:t>;</w:t>
      </w:r>
    </w:p>
    <w:p w:rsidR="00D03C14" w:rsidRPr="00FA69EB" w:rsidRDefault="00D03C14" w:rsidP="00FA69EB">
      <w:pPr>
        <w:pStyle w:val="af1"/>
        <w:ind w:firstLine="567"/>
        <w:jc w:val="both"/>
        <w:rPr>
          <w:color w:val="000000"/>
          <w:szCs w:val="28"/>
        </w:rPr>
      </w:pPr>
      <w:r w:rsidRPr="00FA69EB">
        <w:rPr>
          <w:color w:val="000000"/>
          <w:szCs w:val="28"/>
        </w:rPr>
        <w:t xml:space="preserve">5) дополнительные обязательные требования </w:t>
      </w:r>
      <w:r w:rsidRPr="00FA69EB">
        <w:rPr>
          <w:color w:val="000000"/>
          <w:szCs w:val="28"/>
          <w:shd w:val="clear" w:color="auto" w:fill="FFFFFF"/>
        </w:rPr>
        <w:t>пожарной безопасности</w:t>
      </w:r>
      <w:r w:rsidRPr="00FA69EB">
        <w:rPr>
          <w:color w:val="000000"/>
          <w:szCs w:val="28"/>
        </w:rPr>
        <w:t xml:space="preserve"> в </w:t>
      </w:r>
      <w:r w:rsidRPr="00FA69EB">
        <w:rPr>
          <w:color w:val="000000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FA69EB" w:rsidRDefault="00D03C14" w:rsidP="00FA69EB">
      <w:pPr>
        <w:pStyle w:val="af1"/>
        <w:ind w:firstLine="567"/>
        <w:jc w:val="both"/>
        <w:rPr>
          <w:color w:val="000000"/>
          <w:szCs w:val="28"/>
        </w:rPr>
      </w:pPr>
      <w:r w:rsidRPr="00FA69EB">
        <w:rPr>
          <w:bCs/>
          <w:color w:val="000000"/>
          <w:szCs w:val="28"/>
        </w:rPr>
        <w:t xml:space="preserve">6) </w:t>
      </w:r>
      <w:r w:rsidRPr="00FA69EB">
        <w:rPr>
          <w:color w:val="000000"/>
          <w:szCs w:val="28"/>
        </w:rPr>
        <w:t xml:space="preserve">обязательные требования по </w:t>
      </w:r>
      <w:r w:rsidRPr="00FA69EB">
        <w:rPr>
          <w:bCs/>
          <w:color w:val="000000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FA69EB">
        <w:rPr>
          <w:color w:val="000000"/>
          <w:szCs w:val="28"/>
        </w:rPr>
        <w:t>;</w:t>
      </w:r>
    </w:p>
    <w:p w:rsidR="00D03C14" w:rsidRPr="00700821" w:rsidRDefault="00D03C14" w:rsidP="00FA69EB">
      <w:pPr>
        <w:pStyle w:val="af1"/>
        <w:ind w:firstLine="567"/>
        <w:jc w:val="both"/>
        <w:rPr>
          <w:color w:val="000000"/>
          <w:szCs w:val="28"/>
        </w:rPr>
      </w:pPr>
      <w:proofErr w:type="gramStart"/>
      <w:r w:rsidRPr="00FA69EB">
        <w:rPr>
          <w:color w:val="000000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</w:t>
      </w:r>
      <w:r w:rsidRPr="00700821">
        <w:rPr>
          <w:color w:val="000000"/>
          <w:szCs w:val="28"/>
        </w:rPr>
        <w:t xml:space="preserve">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Cs w:val="28"/>
        </w:rPr>
        <w:footnoteReference w:id="4"/>
      </w:r>
      <w:r w:rsidRPr="00700821">
        <w:rPr>
          <w:color w:val="000000"/>
          <w:szCs w:val="28"/>
        </w:rPr>
        <w:t>;</w:t>
      </w:r>
      <w:proofErr w:type="gramEnd"/>
    </w:p>
    <w:p w:rsidR="00D03C14" w:rsidRPr="00700821" w:rsidRDefault="00D03C14" w:rsidP="00FA69EB">
      <w:pPr>
        <w:pStyle w:val="af1"/>
        <w:ind w:firstLine="567"/>
        <w:jc w:val="both"/>
      </w:pPr>
      <w:r w:rsidRPr="00700821">
        <w:rPr>
          <w:bCs/>
          <w:lang w:eastAsia="en-US"/>
        </w:rPr>
        <w:lastRenderedPageBreak/>
        <w:t xml:space="preserve">8) </w:t>
      </w:r>
      <w:r w:rsidRPr="00700821">
        <w:t>обязательные требования по</w:t>
      </w:r>
      <w:r w:rsidRPr="00700821">
        <w:rPr>
          <w:bCs/>
          <w:lang w:eastAsia="en-US"/>
        </w:rPr>
        <w:t xml:space="preserve"> </w:t>
      </w:r>
      <w:r w:rsidRPr="00700821">
        <w:t>складированию твердых коммунальных отходов;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9) обязательные требования по</w:t>
      </w:r>
      <w:r w:rsidRPr="00700821">
        <w:rPr>
          <w:bCs/>
          <w:lang w:eastAsia="en-US"/>
        </w:rPr>
        <w:t xml:space="preserve"> </w:t>
      </w:r>
      <w:r w:rsidRPr="00700821">
        <w:rPr>
          <w:bCs/>
        </w:rPr>
        <w:t>выгулу животных</w:t>
      </w:r>
      <w:r w:rsidRPr="00700821"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 xml:space="preserve">Администрация осуществляет </w:t>
      </w:r>
      <w:proofErr w:type="gramStart"/>
      <w:r w:rsidRPr="00700821">
        <w:t>контроль за</w:t>
      </w:r>
      <w:proofErr w:type="gramEnd"/>
      <w:r w:rsidRPr="00700821"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FA69EB">
      <w:pPr>
        <w:pStyle w:val="af1"/>
        <w:ind w:firstLine="567"/>
        <w:jc w:val="both"/>
      </w:pPr>
      <w:proofErr w:type="gramStart"/>
      <w:r w:rsidRPr="00700821"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FA69EB">
      <w:pPr>
        <w:pStyle w:val="af1"/>
        <w:ind w:firstLine="567"/>
        <w:jc w:val="both"/>
      </w:pPr>
      <w:proofErr w:type="gramStart"/>
      <w:r w:rsidRPr="00700821"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FA69EB">
      <w:pPr>
        <w:pStyle w:val="af1"/>
        <w:ind w:firstLine="567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3) дворовые территории;</w:t>
      </w:r>
    </w:p>
    <w:p w:rsidR="00D03C14" w:rsidRPr="00700821" w:rsidRDefault="00D03C14" w:rsidP="00FA69EB">
      <w:pPr>
        <w:pStyle w:val="af1"/>
        <w:ind w:firstLine="567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4) детские и спортивные площадки;</w:t>
      </w:r>
    </w:p>
    <w:p w:rsidR="00D03C14" w:rsidRPr="00700821" w:rsidRDefault="00D03C14" w:rsidP="00FA69EB">
      <w:pPr>
        <w:pStyle w:val="af1"/>
        <w:ind w:firstLine="567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5) площадки для выгула животных;</w:t>
      </w:r>
    </w:p>
    <w:p w:rsidR="00D03C14" w:rsidRPr="00700821" w:rsidRDefault="00D03C14" w:rsidP="00FA69EB">
      <w:pPr>
        <w:pStyle w:val="af1"/>
        <w:ind w:firstLine="567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6) парковки (парковочные места);</w:t>
      </w:r>
    </w:p>
    <w:p w:rsidR="00D03C14" w:rsidRPr="00700821" w:rsidRDefault="00D03C14" w:rsidP="00FA69EB">
      <w:pPr>
        <w:pStyle w:val="af1"/>
        <w:ind w:firstLine="567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7) парки, скверы, иные зеленые зоны;</w:t>
      </w:r>
    </w:p>
    <w:p w:rsidR="00D03C14" w:rsidRPr="00700821" w:rsidRDefault="00D03C14" w:rsidP="00FA69EB">
      <w:pPr>
        <w:pStyle w:val="af1"/>
        <w:ind w:firstLine="567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8) технические и санитарно-защитные зоны;</w:t>
      </w:r>
    </w:p>
    <w:p w:rsidR="00D03C14" w:rsidRPr="001C09A3" w:rsidRDefault="00D03C14" w:rsidP="00FA69EB">
      <w:pPr>
        <w:pStyle w:val="af1"/>
        <w:ind w:firstLine="567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Cs w:val="28"/>
        </w:rPr>
        <w:t>ограждения (заборы).</w:t>
      </w:r>
      <w:r w:rsidRPr="008629D3">
        <w:rPr>
          <w:rStyle w:val="aff2"/>
          <w:color w:val="000000"/>
          <w:szCs w:val="28"/>
        </w:rPr>
        <w:footnoteReference w:id="5"/>
      </w:r>
    </w:p>
    <w:p w:rsidR="00D03C14" w:rsidRPr="001C09A3" w:rsidRDefault="00D03C14" w:rsidP="00FA69EB">
      <w:pPr>
        <w:pStyle w:val="af1"/>
        <w:ind w:firstLine="567"/>
        <w:jc w:val="both"/>
      </w:pPr>
      <w:r w:rsidRPr="001C09A3">
        <w:lastRenderedPageBreak/>
        <w:t xml:space="preserve">1.8. При осуществлении контроля в сфере благоустройства </w:t>
      </w:r>
      <w:r w:rsidRPr="001C09A3">
        <w:rPr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Cs w:val="28"/>
        </w:rPr>
        <w:footnoteReference w:id="6"/>
      </w:r>
      <w:r w:rsidRPr="008629D3">
        <w:t>.</w:t>
      </w:r>
    </w:p>
    <w:p w:rsidR="00FA69EB" w:rsidRDefault="00FA69EB" w:rsidP="00FA69EB">
      <w:pPr>
        <w:pStyle w:val="af1"/>
        <w:ind w:firstLine="567"/>
        <w:jc w:val="both"/>
        <w:rPr>
          <w:b/>
          <w:bCs/>
        </w:rPr>
      </w:pPr>
    </w:p>
    <w:p w:rsidR="00D03C14" w:rsidRPr="00700821" w:rsidRDefault="00D03C14" w:rsidP="00FA69EB">
      <w:pPr>
        <w:pStyle w:val="af1"/>
        <w:ind w:firstLine="567"/>
        <w:jc w:val="both"/>
        <w:rPr>
          <w:b/>
          <w:bCs/>
        </w:rPr>
      </w:pPr>
      <w:r w:rsidRPr="00700821">
        <w:rPr>
          <w:b/>
          <w:bCs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FA69EB">
      <w:pPr>
        <w:pStyle w:val="af1"/>
        <w:ind w:firstLine="567"/>
        <w:jc w:val="both"/>
        <w:rPr>
          <w:b/>
          <w:bCs/>
        </w:rPr>
      </w:pPr>
    </w:p>
    <w:p w:rsidR="00D03C14" w:rsidRPr="00700821" w:rsidRDefault="00D03C14" w:rsidP="00FA69EB">
      <w:pPr>
        <w:pStyle w:val="af1"/>
        <w:ind w:firstLine="567"/>
        <w:jc w:val="both"/>
      </w:pPr>
      <w:r w:rsidRPr="00700821">
        <w:t xml:space="preserve">2.1. Администрация осуществляет контроль в сфере </w:t>
      </w:r>
      <w:proofErr w:type="gramStart"/>
      <w:r w:rsidRPr="00700821">
        <w:t>благоустройства</w:t>
      </w:r>
      <w:proofErr w:type="gramEnd"/>
      <w:r w:rsidRPr="00700821">
        <w:t xml:space="preserve"> в том числе посредством проведения профилактических мероприятий.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A69EB">
        <w:t xml:space="preserve">Сейкинского сельского поселения </w:t>
      </w:r>
      <w:r w:rsidRPr="00700821">
        <w:t>для принятия решения о проведении контрольных мероприятий.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1) информирование;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2) обобщение правоприменительной практики;</w:t>
      </w:r>
    </w:p>
    <w:p w:rsidR="00D03C14" w:rsidRPr="00700821" w:rsidRDefault="00D03C14" w:rsidP="00FA69EB">
      <w:pPr>
        <w:pStyle w:val="af1"/>
        <w:ind w:firstLine="567"/>
      </w:pPr>
      <w:r w:rsidRPr="00700821">
        <w:lastRenderedPageBreak/>
        <w:t>3) объявление предостережений;</w:t>
      </w:r>
    </w:p>
    <w:p w:rsidR="00D03C14" w:rsidRPr="00700821" w:rsidRDefault="00D03C14" w:rsidP="00FA69EB">
      <w:pPr>
        <w:pStyle w:val="af1"/>
        <w:ind w:firstLine="567"/>
      </w:pPr>
      <w:r w:rsidRPr="00700821">
        <w:t>4) консультирование;</w:t>
      </w:r>
    </w:p>
    <w:p w:rsidR="00D03C14" w:rsidRPr="00700821" w:rsidRDefault="00D03C14" w:rsidP="00FA69EB">
      <w:pPr>
        <w:pStyle w:val="af1"/>
        <w:ind w:firstLine="567"/>
      </w:pPr>
      <w:r w:rsidRPr="00700821">
        <w:t>5) профилактический визит</w:t>
      </w:r>
      <w:r w:rsidRPr="008629D3">
        <w:rPr>
          <w:rStyle w:val="aff2"/>
          <w:color w:val="000000"/>
          <w:szCs w:val="28"/>
        </w:rPr>
        <w:footnoteReference w:id="7"/>
      </w:r>
      <w:r w:rsidRPr="008629D3">
        <w:t>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 xml:space="preserve">2.6. </w:t>
      </w:r>
      <w:proofErr w:type="gramStart"/>
      <w:r w:rsidRPr="00700821"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Cs w:val="28"/>
        </w:rPr>
        <w:footnoteReference w:id="8"/>
      </w:r>
      <w:r w:rsidRPr="00700821"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t>официального сайта администрации</w:t>
      </w:r>
      <w:r w:rsidRPr="00700821">
        <w:rPr>
          <w:shd w:val="clear" w:color="auto" w:fill="FFFFFF"/>
        </w:rPr>
        <w:t>)</w:t>
      </w:r>
      <w:r w:rsidRPr="00700821">
        <w:t>, в средствах массовой информации,</w:t>
      </w:r>
      <w:r w:rsidRPr="00700821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shd w:val="clear" w:color="auto" w:fill="FFFFFF"/>
        </w:rPr>
        <w:t xml:space="preserve"> в иных формах.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color w:val="000000"/>
            <w:szCs w:val="28"/>
          </w:rPr>
          <w:t>частью 3 статьи 46</w:t>
        </w:r>
      </w:hyperlink>
      <w:r w:rsidRPr="00700821"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Администрация также вправе информировать население</w:t>
      </w:r>
      <w:r w:rsidR="00FA69EB">
        <w:t xml:space="preserve"> Сейкинского сельского поселения </w:t>
      </w:r>
      <w:r w:rsidRPr="00700821"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i/>
          <w:iCs/>
        </w:rPr>
        <w:t xml:space="preserve"> </w:t>
      </w:r>
      <w:r w:rsidRPr="00700821">
        <w:lastRenderedPageBreak/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FA69EB">
      <w:pPr>
        <w:pStyle w:val="af1"/>
        <w:ind w:firstLine="567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 xml:space="preserve">2.8. </w:t>
      </w:r>
      <w:proofErr w:type="gramStart"/>
      <w:r w:rsidRPr="00700821">
        <w:rPr>
          <w:color w:val="000000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Cs w:val="28"/>
        </w:rPr>
        <w:t xml:space="preserve"> законом ценностям. Предостережения объявляются (подписываются) главой </w:t>
      </w:r>
      <w:r w:rsidR="00FA69EB">
        <w:rPr>
          <w:color w:val="000000"/>
          <w:szCs w:val="28"/>
        </w:rPr>
        <w:t>Сейкинского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br/>
      </w:r>
      <w:r w:rsidRPr="00700821">
        <w:rPr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t xml:space="preserve">. 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 xml:space="preserve">Личный прием граждан проводится главой </w:t>
      </w:r>
      <w:r w:rsidR="00FA69EB">
        <w:t>Сейкинского сельского поселения</w:t>
      </w:r>
      <w:r w:rsidRPr="00700821">
        <w:rPr>
          <w:i/>
          <w:iCs/>
          <w:sz w:val="24"/>
          <w:szCs w:val="24"/>
        </w:rPr>
        <w:t xml:space="preserve"> </w:t>
      </w:r>
      <w:r w:rsidRPr="00700821"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1) организация и осуществление контроля в сфере благоустройства;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lastRenderedPageBreak/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3) ответ на поставленные вопросы требует дополнительного запроса сведений.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_______________ </w:t>
      </w:r>
      <w:r w:rsidRPr="00700821">
        <w:rPr>
          <w:i/>
          <w:iCs/>
          <w:sz w:val="24"/>
          <w:szCs w:val="24"/>
        </w:rPr>
        <w:t xml:space="preserve">(наименование муниципального образования) </w:t>
      </w:r>
      <w:r w:rsidRPr="00700821">
        <w:t>или должностным лицом, уполномоченным осуществлять контроль.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FA69EB">
      <w:pPr>
        <w:pStyle w:val="af1"/>
        <w:ind w:firstLine="567"/>
        <w:jc w:val="both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FA69EB">
      <w:pPr>
        <w:pStyle w:val="af1"/>
        <w:ind w:firstLine="567"/>
        <w:jc w:val="both"/>
      </w:pPr>
      <w:proofErr w:type="gramStart"/>
      <w:r w:rsidRPr="00700821"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FA69EB">
      <w:pPr>
        <w:pStyle w:val="af1"/>
        <w:ind w:firstLine="567"/>
        <w:jc w:val="both"/>
      </w:pPr>
      <w:r w:rsidRPr="00700821"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FA69EB">
      <w:pPr>
        <w:pStyle w:val="af1"/>
        <w:ind w:firstLine="567"/>
        <w:jc w:val="both"/>
      </w:pPr>
      <w:proofErr w:type="gramStart"/>
      <w:r w:rsidRPr="00700821"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FA69EB">
      <w:pPr>
        <w:pStyle w:val="af1"/>
        <w:ind w:firstLine="567"/>
        <w:jc w:val="both"/>
      </w:pPr>
      <w:proofErr w:type="gramStart"/>
      <w:r w:rsidRPr="00700821"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t>);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FA69EB">
      <w:pPr>
        <w:pStyle w:val="af1"/>
        <w:ind w:firstLine="567"/>
        <w:jc w:val="both"/>
      </w:pPr>
      <w:r w:rsidRPr="008629D3">
        <w:t>3.3. Контрольные мероприятия, указанные в подпунктах 1 – 4 пункта 3.1</w:t>
      </w:r>
      <w:r w:rsidRPr="00463EDF">
        <w:t xml:space="preserve"> </w:t>
      </w:r>
      <w:r w:rsidRPr="00700821">
        <w:t>настоящего Положения, проводятся в форме внеплановых мероприятий.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rPr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FA69EB">
      <w:pPr>
        <w:pStyle w:val="af1"/>
        <w:ind w:firstLine="567"/>
        <w:jc w:val="both"/>
      </w:pPr>
      <w:r w:rsidRPr="008629D3"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FA69EB">
      <w:pPr>
        <w:pStyle w:val="af1"/>
        <w:ind w:firstLine="567"/>
        <w:jc w:val="both"/>
      </w:pPr>
      <w:proofErr w:type="gramStart"/>
      <w:r w:rsidRPr="00700821"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t xml:space="preserve"> лиц;</w:t>
      </w:r>
    </w:p>
    <w:p w:rsidR="00D03C14" w:rsidRPr="00700821" w:rsidRDefault="008629D3" w:rsidP="00FA69EB">
      <w:pPr>
        <w:pStyle w:val="af1"/>
        <w:ind w:firstLine="567"/>
        <w:jc w:val="both"/>
      </w:pPr>
      <w:r>
        <w:t>2</w:t>
      </w:r>
      <w:r w:rsidR="00D03C14" w:rsidRPr="00700821"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FA69EB">
      <w:pPr>
        <w:pStyle w:val="af1"/>
        <w:ind w:firstLine="567"/>
        <w:jc w:val="both"/>
      </w:pPr>
      <w:r>
        <w:t>3</w:t>
      </w:r>
      <w:r w:rsidR="00D03C14" w:rsidRPr="00700821"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FA69EB">
      <w:pPr>
        <w:pStyle w:val="af1"/>
        <w:ind w:firstLine="567"/>
        <w:jc w:val="both"/>
      </w:pPr>
      <w:r>
        <w:t>4</w:t>
      </w:r>
      <w:r w:rsidR="00D03C14" w:rsidRPr="00700821"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FA69EB">
      <w:pPr>
        <w:pStyle w:val="af1"/>
        <w:ind w:firstLine="567"/>
        <w:jc w:val="both"/>
      </w:pPr>
      <w:r>
        <w:t>3.5</w:t>
      </w:r>
      <w:r w:rsidR="00D03C14" w:rsidRPr="00700821"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FA69EB">
      <w:pPr>
        <w:pStyle w:val="af1"/>
        <w:ind w:firstLine="567"/>
        <w:jc w:val="both"/>
      </w:pPr>
      <w:r>
        <w:t>3.6</w:t>
      </w:r>
      <w:r w:rsidR="00D03C14" w:rsidRPr="00700821"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FA69EB">
      <w:pPr>
        <w:pStyle w:val="af1"/>
        <w:ind w:firstLine="567"/>
        <w:jc w:val="both"/>
        <w:rPr>
          <w:i/>
          <w:iCs/>
          <w:sz w:val="24"/>
          <w:szCs w:val="24"/>
        </w:rPr>
      </w:pPr>
      <w:r>
        <w:t>3.7</w:t>
      </w:r>
      <w:r w:rsidR="00D03C14" w:rsidRPr="00700821"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FA69EB">
        <w:t>Сейкинского сельского поселения</w:t>
      </w:r>
      <w:r w:rsidR="00D03C14" w:rsidRPr="00700821">
        <w:rPr>
          <w:i/>
          <w:iCs/>
        </w:rPr>
        <w:t xml:space="preserve">, </w:t>
      </w:r>
      <w:r w:rsidR="00D03C14" w:rsidRPr="00700821">
        <w:rPr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t xml:space="preserve"> Федеральным </w:t>
      </w:r>
      <w:hyperlink r:id="rId9" w:history="1">
        <w:r w:rsidR="00D03C14" w:rsidRPr="00700821">
          <w:rPr>
            <w:rStyle w:val="a5"/>
            <w:color w:val="000000"/>
            <w:szCs w:val="28"/>
          </w:rPr>
          <w:t>законом</w:t>
        </w:r>
      </w:hyperlink>
      <w:r w:rsidR="00D03C14" w:rsidRPr="00700821"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FA69EB">
      <w:pPr>
        <w:pStyle w:val="af1"/>
        <w:ind w:firstLine="567"/>
        <w:jc w:val="both"/>
      </w:pPr>
      <w:r>
        <w:t>3.8</w:t>
      </w:r>
      <w:r w:rsidR="00D03C14" w:rsidRPr="00700821"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color w:val="000000"/>
            <w:szCs w:val="28"/>
          </w:rPr>
          <w:t>законом</w:t>
        </w:r>
      </w:hyperlink>
      <w:r w:rsidR="00D03C14" w:rsidRPr="00700821"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FA69EB">
      <w:pPr>
        <w:pStyle w:val="af1"/>
        <w:ind w:firstLine="567"/>
        <w:jc w:val="both"/>
      </w:pPr>
      <w:r>
        <w:t>3.9</w:t>
      </w:r>
      <w:r w:rsidR="00D03C14" w:rsidRPr="00700821"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</w:t>
      </w:r>
      <w:r w:rsidR="00D03C14" w:rsidRPr="00700821">
        <w:lastRenderedPageBreak/>
        <w:t xml:space="preserve">межведомственного информационного взаимодействия, в том числе в электронной форме. </w:t>
      </w:r>
      <w:proofErr w:type="gramStart"/>
      <w:r w:rsidR="00D03C14" w:rsidRPr="00700821"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br/>
      </w:r>
      <w:r w:rsidR="00D03C14" w:rsidRPr="00700821">
        <w:rPr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shd w:val="clear" w:color="auto" w:fill="FFFFFF"/>
        </w:rPr>
        <w:t xml:space="preserve"> </w:t>
      </w:r>
      <w:proofErr w:type="gramStart"/>
      <w:r w:rsidR="00D03C14" w:rsidRPr="00700821">
        <w:rPr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t xml:space="preserve"> </w:t>
      </w:r>
      <w:hyperlink r:id="rId11" w:history="1">
        <w:r w:rsidR="00D03C14" w:rsidRPr="00700821">
          <w:rPr>
            <w:rStyle w:val="a5"/>
            <w:color w:val="000000"/>
            <w:szCs w:val="28"/>
          </w:rPr>
          <w:t>Правилами</w:t>
        </w:r>
      </w:hyperlink>
      <w:r w:rsidR="00D03C14" w:rsidRPr="00700821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FA69EB">
      <w:pPr>
        <w:pStyle w:val="af1"/>
        <w:ind w:firstLine="567"/>
        <w:jc w:val="both"/>
      </w:pPr>
      <w:r>
        <w:t>3.10</w:t>
      </w:r>
      <w:r w:rsidR="00D03C14" w:rsidRPr="00700821">
        <w:t xml:space="preserve">. </w:t>
      </w:r>
      <w:r w:rsidR="00D03C14" w:rsidRPr="00700821">
        <w:rPr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shd w:val="clear" w:color="auto" w:fill="FFFFFF"/>
        </w:rPr>
        <w:t>связи</w:t>
      </w:r>
      <w:proofErr w:type="gramEnd"/>
      <w:r w:rsidR="00D03C14" w:rsidRPr="00700821">
        <w:rPr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FA69EB">
      <w:pPr>
        <w:pStyle w:val="af1"/>
        <w:ind w:firstLine="567"/>
        <w:jc w:val="both"/>
        <w:rPr>
          <w:shd w:val="clear" w:color="auto" w:fill="FFFFFF"/>
        </w:rPr>
      </w:pPr>
      <w:r w:rsidRPr="00700821">
        <w:t xml:space="preserve">1) </w:t>
      </w:r>
      <w:r w:rsidRPr="00700821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t xml:space="preserve">должностным лицом, уполномоченным осуществлять контроль в сфере благоустройства, </w:t>
      </w:r>
      <w:r w:rsidRPr="00700821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rPr>
          <w:shd w:val="clear" w:color="auto" w:fill="FFFFFF"/>
        </w:rPr>
        <w:t xml:space="preserve">2) отсутствие признаков </w:t>
      </w:r>
      <w:r w:rsidRPr="00700821"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3) имеются уважительные причины для отсутствия контролируемого лица (болезнь</w:t>
      </w:r>
      <w:r w:rsidRPr="00700821">
        <w:rPr>
          <w:shd w:val="clear" w:color="auto" w:fill="FFFFFF"/>
        </w:rPr>
        <w:t xml:space="preserve"> контролируемого лица</w:t>
      </w:r>
      <w:r w:rsidRPr="00700821">
        <w:t>, его командировка и т.п.) при проведении</w:t>
      </w:r>
      <w:r w:rsidRPr="00700821">
        <w:rPr>
          <w:shd w:val="clear" w:color="auto" w:fill="FFFFFF"/>
        </w:rPr>
        <w:t xml:space="preserve"> контрольного мероприятия</w:t>
      </w:r>
      <w:r w:rsidRPr="00700821">
        <w:t>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3.1</w:t>
      </w:r>
      <w:r w:rsidR="008629D3">
        <w:t>1</w:t>
      </w:r>
      <w:r w:rsidRPr="00700821"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t>микропредприятия</w:t>
      </w:r>
      <w:proofErr w:type="spellEnd"/>
      <w:r w:rsidRPr="00700821">
        <w:t xml:space="preserve">. 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lastRenderedPageBreak/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3.1</w:t>
      </w:r>
      <w:r w:rsidR="008629D3">
        <w:t>2</w:t>
      </w:r>
      <w:r w:rsidRPr="00700821"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3.1</w:t>
      </w:r>
      <w:r w:rsidR="008629D3">
        <w:t>3</w:t>
      </w:r>
      <w:r w:rsidRPr="00700821">
        <w:t xml:space="preserve">. </w:t>
      </w:r>
      <w:proofErr w:type="gramStart"/>
      <w:r w:rsidRPr="00700821"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color w:val="000000"/>
            <w:szCs w:val="28"/>
          </w:rPr>
          <w:t>частью 2 статьи 90</w:t>
        </w:r>
      </w:hyperlink>
      <w:r w:rsidRPr="00700821">
        <w:t xml:space="preserve"> Федерального закона от 31.07.2020 № 248-ФЗ «О государственном контроле (надзоре) и</w:t>
      </w:r>
      <w:proofErr w:type="gramEnd"/>
      <w:r w:rsidRPr="00700821">
        <w:t xml:space="preserve"> муниципальном </w:t>
      </w:r>
      <w:proofErr w:type="gramStart"/>
      <w:r w:rsidRPr="00700821">
        <w:t>контроле</w:t>
      </w:r>
      <w:proofErr w:type="gramEnd"/>
      <w:r w:rsidRPr="00700821">
        <w:t xml:space="preserve"> в Российской Федерации».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3.1</w:t>
      </w:r>
      <w:r w:rsidR="008629D3">
        <w:t>4</w:t>
      </w:r>
      <w:r w:rsidRPr="00700821"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t>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lastRenderedPageBreak/>
        <w:t>3.1</w:t>
      </w:r>
      <w:r w:rsidR="008629D3">
        <w:t>5</w:t>
      </w:r>
      <w:r w:rsidRPr="00700821"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3.1</w:t>
      </w:r>
      <w:r w:rsidR="008629D3">
        <w:t>6</w:t>
      </w:r>
      <w:r w:rsidRPr="00700821">
        <w:t xml:space="preserve">. </w:t>
      </w:r>
      <w:proofErr w:type="gramStart"/>
      <w:r w:rsidRPr="00700821"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t>Единый портал</w:t>
      </w:r>
      <w:r w:rsidRPr="00700821">
        <w:rPr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FA69EB">
      <w:pPr>
        <w:pStyle w:val="af1"/>
        <w:ind w:firstLine="567"/>
        <w:jc w:val="both"/>
      </w:pPr>
      <w:proofErr w:type="gramStart"/>
      <w:r w:rsidRPr="00700821"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shd w:val="clear" w:color="auto" w:fill="FFFFFF"/>
        </w:rPr>
        <w:t xml:space="preserve"> </w:t>
      </w:r>
      <w:proofErr w:type="gramStart"/>
      <w:r w:rsidRPr="00700821">
        <w:rPr>
          <w:shd w:val="clear" w:color="auto" w:fill="FFFFFF"/>
        </w:rPr>
        <w:t>виде</w:t>
      </w:r>
      <w:proofErr w:type="gramEnd"/>
      <w:r w:rsidRPr="00700821">
        <w:rPr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t>осуществляться</w:t>
      </w:r>
      <w:proofErr w:type="gramEnd"/>
      <w:r w:rsidRPr="00700821"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FA69EB">
      <w:pPr>
        <w:pStyle w:val="af1"/>
        <w:ind w:firstLine="567"/>
        <w:jc w:val="both"/>
      </w:pPr>
      <w:r w:rsidRPr="008629D3">
        <w:t>3.1</w:t>
      </w:r>
      <w:r w:rsidR="008629D3">
        <w:t>7</w:t>
      </w:r>
      <w:r w:rsidRPr="008629D3"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shd w:val="clear" w:color="auto" w:fill="FFFFFF"/>
        </w:rPr>
        <w:t xml:space="preserve">Федерального закона </w:t>
      </w:r>
      <w:r w:rsidRPr="008629D3"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color w:val="000000"/>
          <w:szCs w:val="28"/>
        </w:rPr>
        <w:footnoteReference w:id="9"/>
      </w:r>
    </w:p>
    <w:p w:rsidR="00D03C14" w:rsidRPr="00700821" w:rsidRDefault="008629D3" w:rsidP="00FA69EB">
      <w:pPr>
        <w:pStyle w:val="af1"/>
        <w:ind w:firstLine="567"/>
        <w:jc w:val="both"/>
      </w:pPr>
      <w:r>
        <w:t>3.18</w:t>
      </w:r>
      <w:r w:rsidR="00D03C14" w:rsidRPr="00700821"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</w:t>
      </w:r>
      <w:r w:rsidR="00D03C14" w:rsidRPr="00700821">
        <w:lastRenderedPageBreak/>
        <w:t>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FA69EB">
      <w:pPr>
        <w:pStyle w:val="af1"/>
        <w:ind w:firstLine="567"/>
        <w:jc w:val="both"/>
      </w:pPr>
      <w:r>
        <w:t>3.19.</w:t>
      </w:r>
      <w:r w:rsidR="00D03C14" w:rsidRPr="00700821"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FA69EB">
      <w:pPr>
        <w:pStyle w:val="af1"/>
        <w:ind w:firstLine="567"/>
        <w:jc w:val="both"/>
      </w:pPr>
      <w:bookmarkStart w:id="2" w:name="Par318"/>
      <w:bookmarkEnd w:id="2"/>
      <w:r w:rsidRPr="00700821"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FA69EB">
      <w:pPr>
        <w:pStyle w:val="af1"/>
        <w:ind w:firstLine="567"/>
        <w:jc w:val="both"/>
      </w:pPr>
      <w:proofErr w:type="gramStart"/>
      <w:r w:rsidRPr="00700821"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FA69EB">
      <w:pPr>
        <w:pStyle w:val="af1"/>
        <w:ind w:firstLine="567"/>
        <w:jc w:val="both"/>
      </w:pPr>
      <w:proofErr w:type="gramStart"/>
      <w:r w:rsidRPr="00700821">
        <w:t xml:space="preserve">4) </w:t>
      </w:r>
      <w:r w:rsidRPr="00700821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t>;</w:t>
      </w:r>
      <w:proofErr w:type="gramEnd"/>
    </w:p>
    <w:p w:rsidR="00D03C14" w:rsidRPr="00700821" w:rsidRDefault="00D03C14" w:rsidP="00FA69EB">
      <w:pPr>
        <w:pStyle w:val="af1"/>
        <w:ind w:firstLine="567"/>
        <w:jc w:val="both"/>
      </w:pPr>
      <w:r w:rsidRPr="00700821"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FA69EB">
      <w:pPr>
        <w:pStyle w:val="af1"/>
        <w:ind w:firstLine="567"/>
        <w:jc w:val="both"/>
      </w:pPr>
      <w:r>
        <w:t>3.20</w:t>
      </w:r>
      <w:r w:rsidR="00D03C14" w:rsidRPr="00700821"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FA69EB">
        <w:t>Республики Алтай</w:t>
      </w:r>
      <w:r w:rsidR="00D03C14" w:rsidRPr="00700821">
        <w:t xml:space="preserve">, органами </w:t>
      </w:r>
      <w:r w:rsidR="00D03C14" w:rsidRPr="00700821">
        <w:lastRenderedPageBreak/>
        <w:t>местного самоуправления, правоохранительными органами, организациями и гражданами.</w:t>
      </w:r>
    </w:p>
    <w:p w:rsidR="00D03C14" w:rsidRPr="00700821" w:rsidRDefault="00D03C14" w:rsidP="00FA69EB">
      <w:pPr>
        <w:pStyle w:val="af1"/>
        <w:ind w:firstLine="567"/>
        <w:jc w:val="both"/>
      </w:pPr>
      <w:r w:rsidRPr="00700821"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FA69EB" w:rsidRDefault="00D03C14" w:rsidP="00FA69EB">
      <w:pPr>
        <w:pStyle w:val="af1"/>
        <w:ind w:firstLine="567"/>
      </w:pPr>
      <w:r w:rsidRPr="00FA69EB"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FA69EB" w:rsidRDefault="00D03C14" w:rsidP="00FA69EB">
      <w:pPr>
        <w:pStyle w:val="af1"/>
        <w:ind w:firstLine="567"/>
      </w:pPr>
      <w:r w:rsidRPr="00FA69EB"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FA69EB" w:rsidRDefault="00D03C14" w:rsidP="00FA69EB">
      <w:pPr>
        <w:pStyle w:val="af1"/>
        <w:ind w:firstLine="567"/>
      </w:pPr>
      <w:r w:rsidRPr="00FA69EB">
        <w:t>1) решений о проведении контрольных мероприятий;</w:t>
      </w:r>
    </w:p>
    <w:p w:rsidR="00D03C14" w:rsidRPr="00FA69EB" w:rsidRDefault="00D03C14" w:rsidP="00FA69EB">
      <w:pPr>
        <w:pStyle w:val="af1"/>
        <w:ind w:firstLine="567"/>
      </w:pPr>
      <w:r w:rsidRPr="00FA69EB">
        <w:t>2) актов контрольных мероприятий, предписаний об устранении выявленных нарушений;</w:t>
      </w:r>
    </w:p>
    <w:p w:rsidR="00D03C14" w:rsidRPr="00FA69EB" w:rsidRDefault="00D03C14" w:rsidP="00FA69EB">
      <w:pPr>
        <w:pStyle w:val="af1"/>
        <w:ind w:firstLine="567"/>
      </w:pPr>
      <w:r w:rsidRPr="00FA69EB"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FA69EB" w:rsidRDefault="00D03C14" w:rsidP="00FA69EB">
      <w:pPr>
        <w:pStyle w:val="af1"/>
        <w:ind w:firstLine="567"/>
      </w:pPr>
      <w:r w:rsidRPr="00FA69EB"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FA69EB">
        <w:lastRenderedPageBreak/>
        <w:t>портала государственных и муниципальных услуг</w:t>
      </w:r>
      <w:r w:rsidRPr="00FA69EB">
        <w:rPr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A69EB">
        <w:t>.</w:t>
      </w:r>
    </w:p>
    <w:p w:rsidR="00D03C14" w:rsidRPr="00700821" w:rsidRDefault="00D03C14" w:rsidP="00FA69EB">
      <w:pPr>
        <w:pStyle w:val="af1"/>
        <w:ind w:firstLine="567"/>
        <w:jc w:val="both"/>
      </w:pPr>
      <w:r w:rsidRPr="00FA69EB"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700821">
        <w:t xml:space="preserve"> </w:t>
      </w:r>
      <w:r w:rsidR="00FA69EB">
        <w:t>Сейкинского сельского поселения</w:t>
      </w:r>
      <w:r w:rsidRPr="00700821">
        <w:rPr>
          <w:i/>
          <w:iCs/>
          <w:sz w:val="24"/>
          <w:szCs w:val="24"/>
        </w:rPr>
        <w:t xml:space="preserve"> </w:t>
      </w:r>
      <w:r w:rsidRPr="00700821">
        <w:t xml:space="preserve">с предварительным информированием главы </w:t>
      </w:r>
      <w:r w:rsidR="00FA69EB">
        <w:t>Сейкинского сельского поселения</w:t>
      </w:r>
      <w:r w:rsidRPr="00700821">
        <w:rPr>
          <w:i/>
          <w:iCs/>
          <w:sz w:val="24"/>
          <w:szCs w:val="24"/>
        </w:rPr>
        <w:t xml:space="preserve"> </w:t>
      </w:r>
      <w:r w:rsidRPr="00700821">
        <w:t>о наличии в</w:t>
      </w:r>
      <w:r w:rsidRPr="00700821">
        <w:rPr>
          <w:i/>
          <w:iCs/>
          <w:sz w:val="24"/>
          <w:szCs w:val="24"/>
        </w:rPr>
        <w:t xml:space="preserve"> </w:t>
      </w:r>
      <w:r w:rsidRPr="00700821"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FA69EB">
      <w:pPr>
        <w:pStyle w:val="af1"/>
        <w:ind w:firstLine="567"/>
        <w:jc w:val="both"/>
      </w:pPr>
      <w:r w:rsidRPr="00700821">
        <w:t xml:space="preserve">4.4. Жалоба на решение администрации, действия (бездействие) его должностных лиц рассматривается главой </w:t>
      </w:r>
      <w:r w:rsidR="00FA69EB">
        <w:t>Сейкинского сельского поселения</w:t>
      </w:r>
      <w:r w:rsidR="00FA69EB" w:rsidRPr="00700821">
        <w:rPr>
          <w:i/>
          <w:iCs/>
          <w:sz w:val="24"/>
          <w:szCs w:val="24"/>
        </w:rPr>
        <w:t xml:space="preserve"> </w:t>
      </w:r>
      <w:r w:rsidRPr="008629D3">
        <w:rPr>
          <w:rStyle w:val="aff2"/>
          <w:color w:val="000000"/>
          <w:sz w:val="24"/>
          <w:szCs w:val="24"/>
        </w:rPr>
        <w:footnoteReference w:id="11"/>
      </w:r>
      <w:r w:rsidRPr="008629D3">
        <w:t>.</w:t>
      </w:r>
    </w:p>
    <w:p w:rsidR="00D03C14" w:rsidRPr="008629D3" w:rsidRDefault="00D03C14" w:rsidP="00FA69EB">
      <w:pPr>
        <w:pStyle w:val="af1"/>
        <w:ind w:firstLine="567"/>
        <w:jc w:val="both"/>
      </w:pPr>
      <w:r w:rsidRPr="008629D3"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FA69EB">
      <w:pPr>
        <w:pStyle w:val="af1"/>
        <w:ind w:firstLine="567"/>
        <w:jc w:val="both"/>
      </w:pPr>
      <w:r w:rsidRPr="008629D3"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FA69EB">
      <w:pPr>
        <w:pStyle w:val="af1"/>
        <w:ind w:firstLine="567"/>
        <w:jc w:val="both"/>
      </w:pPr>
      <w:r w:rsidRPr="008629D3"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FA69EB">
      <w:pPr>
        <w:pStyle w:val="af1"/>
        <w:ind w:firstLine="567"/>
        <w:jc w:val="both"/>
      </w:pPr>
      <w:r w:rsidRPr="008629D3"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FA69EB">
      <w:pPr>
        <w:pStyle w:val="af1"/>
        <w:ind w:firstLine="567"/>
        <w:jc w:val="both"/>
      </w:pPr>
      <w:r w:rsidRPr="008629D3"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FA69EB">
      <w:pPr>
        <w:pStyle w:val="af1"/>
        <w:ind w:firstLine="567"/>
        <w:jc w:val="both"/>
      </w:pPr>
      <w:r w:rsidRPr="008629D3"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FA69EB">
        <w:t>Сейкинского сельского поселения</w:t>
      </w:r>
      <w:r w:rsidRPr="008629D3"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FA69EB" w:rsidRDefault="00D03C14" w:rsidP="00FA69EB">
      <w:pPr>
        <w:pStyle w:val="af1"/>
        <w:ind w:firstLine="567"/>
        <w:jc w:val="both"/>
      </w:pPr>
      <w:r w:rsidRPr="00FA69EB"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FA69EB" w:rsidRDefault="00D03C14" w:rsidP="00FA69EB">
      <w:pPr>
        <w:pStyle w:val="af1"/>
        <w:ind w:firstLine="567"/>
        <w:jc w:val="both"/>
      </w:pPr>
      <w:r w:rsidRPr="00FA69EB"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A69EB" w:rsidRPr="00FA69EB">
        <w:rPr>
          <w:bCs/>
        </w:rPr>
        <w:t>главой Сейкинского сельского поселения</w:t>
      </w:r>
      <w:r w:rsidRPr="00FA69EB">
        <w:t>.</w:t>
      </w:r>
    </w:p>
    <w:p w:rsidR="00D03C14" w:rsidRPr="00FA69EB" w:rsidRDefault="00D03C14" w:rsidP="00FA69EB">
      <w:pPr>
        <w:pStyle w:val="af1"/>
        <w:ind w:firstLine="567"/>
        <w:jc w:val="both"/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6E4B6E" w:rsidRDefault="00D03C14" w:rsidP="006E4B6E">
      <w:pPr>
        <w:pStyle w:val="af1"/>
        <w:ind w:firstLine="567"/>
        <w:jc w:val="center"/>
        <w:rPr>
          <w:b/>
        </w:rPr>
      </w:pPr>
      <w:r w:rsidRPr="006E4B6E">
        <w:rPr>
          <w:b/>
        </w:rPr>
        <w:lastRenderedPageBreak/>
        <w:t>Пояснительная записка</w:t>
      </w:r>
    </w:p>
    <w:p w:rsidR="00D03C14" w:rsidRPr="006E4B6E" w:rsidRDefault="00D03C14" w:rsidP="006E4B6E">
      <w:pPr>
        <w:pStyle w:val="af1"/>
        <w:ind w:firstLine="567"/>
        <w:jc w:val="center"/>
        <w:rPr>
          <w:b/>
        </w:rPr>
      </w:pPr>
      <w:r w:rsidRPr="006E4B6E">
        <w:rPr>
          <w:b/>
        </w:rPr>
        <w:t>к положению о муниципальном контроле в сфере благоустройства</w:t>
      </w:r>
    </w:p>
    <w:p w:rsidR="00D03C14" w:rsidRPr="00700821" w:rsidRDefault="00D03C14" w:rsidP="006E4B6E">
      <w:pPr>
        <w:pStyle w:val="af1"/>
        <w:ind w:firstLine="567"/>
        <w:jc w:val="both"/>
      </w:pPr>
    </w:p>
    <w:p w:rsidR="00D03C14" w:rsidRPr="00700821" w:rsidRDefault="00D03C14" w:rsidP="006E4B6E">
      <w:pPr>
        <w:pStyle w:val="af1"/>
        <w:ind w:firstLine="567"/>
        <w:jc w:val="both"/>
        <w:rPr>
          <w:shd w:val="clear" w:color="auto" w:fill="FFFFFF"/>
          <w:lang w:eastAsia="ru-RU"/>
        </w:rPr>
      </w:pPr>
      <w:proofErr w:type="gramStart"/>
      <w:r w:rsidRPr="00700821">
        <w:rPr>
          <w:lang w:eastAsia="ru-RU"/>
        </w:rPr>
        <w:t xml:space="preserve">Положение о муниципальном </w:t>
      </w:r>
      <w:r w:rsidRPr="00700821">
        <w:t xml:space="preserve">контроле в сфере благоустройства </w:t>
      </w:r>
      <w:r w:rsidRPr="00700821">
        <w:rPr>
          <w:lang w:eastAsia="ru-RU"/>
        </w:rPr>
        <w:t xml:space="preserve">(далее – Положение) подготовлено в соответствии с </w:t>
      </w:r>
      <w:r w:rsidRPr="00700821">
        <w:t>пунктом 19 части 1 статьи 14</w:t>
      </w:r>
      <w:r w:rsidRPr="00700821">
        <w:rPr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t xml:space="preserve"> </w:t>
      </w:r>
      <w:r w:rsidRPr="00700821">
        <w:rPr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700821">
        <w:rPr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700821" w:rsidRDefault="00D03C14" w:rsidP="006E4B6E">
      <w:pPr>
        <w:pStyle w:val="af1"/>
        <w:ind w:firstLine="567"/>
        <w:jc w:val="both"/>
        <w:rPr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lang w:eastAsia="ru-RU"/>
        </w:rPr>
        <w:t xml:space="preserve">муниципального </w:t>
      </w:r>
      <w:r w:rsidRPr="00700821">
        <w:t>контроля в сфере благоустройства</w:t>
      </w:r>
      <w:r w:rsidRPr="00700821">
        <w:rPr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6E4B6E">
      <w:pPr>
        <w:pStyle w:val="af1"/>
        <w:ind w:firstLine="567"/>
        <w:jc w:val="both"/>
        <w:rPr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 xml:space="preserve">2. </w:t>
      </w:r>
      <w:proofErr w:type="gramStart"/>
      <w:r w:rsidRPr="00700821">
        <w:rPr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700821" w:rsidRDefault="00D03C14" w:rsidP="006E4B6E">
      <w:pPr>
        <w:pStyle w:val="af1"/>
        <w:ind w:firstLine="567"/>
        <w:jc w:val="both"/>
        <w:rPr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lang w:eastAsia="ru-RU"/>
        </w:rPr>
        <w:t>положение о виде муниципального контроля</w:t>
      </w:r>
      <w:r w:rsidRPr="00700821">
        <w:rPr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6E4B6E">
      <w:pPr>
        <w:pStyle w:val="af1"/>
        <w:ind w:firstLine="567"/>
        <w:jc w:val="both"/>
        <w:rPr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6E4B6E">
      <w:pPr>
        <w:pStyle w:val="af1"/>
        <w:ind w:firstLine="567"/>
        <w:jc w:val="both"/>
        <w:rPr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6E4B6E">
      <w:pPr>
        <w:pStyle w:val="af1"/>
        <w:ind w:firstLine="567"/>
        <w:jc w:val="both"/>
        <w:rPr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6E4B6E">
      <w:pPr>
        <w:pStyle w:val="af1"/>
        <w:ind w:firstLine="567"/>
        <w:jc w:val="both"/>
        <w:rPr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700821">
        <w:rPr>
          <w:shd w:val="clear" w:color="auto" w:fill="FFFFFF"/>
          <w:lang w:eastAsia="ru-RU"/>
        </w:rPr>
        <w:t>риск-ориентированного</w:t>
      </w:r>
      <w:proofErr w:type="gramEnd"/>
      <w:r w:rsidRPr="00700821">
        <w:rPr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6E4B6E">
      <w:pPr>
        <w:pStyle w:val="af1"/>
        <w:ind w:firstLine="567"/>
        <w:jc w:val="both"/>
        <w:rPr>
          <w:shd w:val="clear" w:color="auto" w:fill="FFFFFF"/>
        </w:rPr>
      </w:pPr>
      <w:r w:rsidRPr="00700821">
        <w:rPr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00821">
        <w:rPr>
          <w:shd w:val="clear" w:color="auto" w:fill="FFFFFF"/>
          <w:lang w:eastAsia="ru-RU"/>
        </w:rPr>
        <w:t>исходя из предмет</w:t>
      </w:r>
      <w:r w:rsidRPr="00700821">
        <w:rPr>
          <w:shd w:val="clear" w:color="auto" w:fill="FFFFFF"/>
        </w:rPr>
        <w:t>а</w:t>
      </w:r>
      <w:r w:rsidRPr="00700821">
        <w:t xml:space="preserve"> регулирования правил</w:t>
      </w:r>
      <w:proofErr w:type="gramEnd"/>
      <w:r w:rsidRPr="00700821">
        <w:t xml:space="preserve"> благоустройства территории, в том числе с учетом требований статьи 45.1</w:t>
      </w:r>
      <w:r w:rsidRPr="00700821">
        <w:rPr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6E4B6E">
      <w:pPr>
        <w:pStyle w:val="af1"/>
        <w:ind w:firstLine="567"/>
        <w:jc w:val="both"/>
        <w:rPr>
          <w:shd w:val="clear" w:color="auto" w:fill="FFFFFF"/>
        </w:rPr>
      </w:pPr>
      <w:r w:rsidRPr="00700821">
        <w:rPr>
          <w:shd w:val="clear" w:color="auto" w:fill="FFFFFF"/>
        </w:rPr>
        <w:t>Конкретизация положений в подпунктах пункта 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t xml:space="preserve"> </w:t>
      </w:r>
      <w:r w:rsidRPr="00700821">
        <w:rPr>
          <w:shd w:val="clear" w:color="auto" w:fill="FFFFFF"/>
        </w:rPr>
        <w:t xml:space="preserve">«Об административных правонарушениях на территории Самарской области». При адаптации положений пункта 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6E4B6E">
      <w:pPr>
        <w:pStyle w:val="af1"/>
        <w:ind w:firstLine="567"/>
        <w:jc w:val="both"/>
        <w:rPr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6E4B6E">
      <w:pPr>
        <w:pStyle w:val="af1"/>
        <w:ind w:firstLine="567"/>
        <w:jc w:val="both"/>
        <w:rPr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6E4B6E">
      <w:pPr>
        <w:pStyle w:val="af1"/>
        <w:ind w:firstLine="567"/>
        <w:jc w:val="both"/>
        <w:rPr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6E4B6E">
      <w:pPr>
        <w:pStyle w:val="af1"/>
        <w:ind w:firstLine="567"/>
        <w:jc w:val="both"/>
        <w:rPr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6E4B6E">
      <w:pPr>
        <w:pStyle w:val="af1"/>
        <w:ind w:firstLine="567"/>
        <w:jc w:val="both"/>
        <w:rPr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6E4B6E">
      <w:pPr>
        <w:pStyle w:val="af1"/>
        <w:ind w:firstLine="567"/>
        <w:jc w:val="both"/>
        <w:rPr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6E4B6E">
      <w:pPr>
        <w:pStyle w:val="af1"/>
        <w:ind w:firstLine="567"/>
        <w:jc w:val="both"/>
        <w:rPr>
          <w:shd w:val="clear" w:color="auto" w:fill="FFFFFF"/>
          <w:lang w:eastAsia="ru-RU"/>
        </w:rPr>
      </w:pPr>
      <w:r w:rsidRPr="00700821">
        <w:rPr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D03C14" w:rsidP="006E4B6E">
      <w:pPr>
        <w:pStyle w:val="af1"/>
        <w:ind w:firstLine="567"/>
        <w:jc w:val="both"/>
      </w:pPr>
      <w:proofErr w:type="gramStart"/>
      <w:r w:rsidRPr="00700821">
        <w:rPr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t xml:space="preserve">их соответствии критериям риска, а также </w:t>
      </w:r>
      <w:r w:rsidRPr="00700821">
        <w:lastRenderedPageBreak/>
        <w:t xml:space="preserve">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D16ADB" w:rsidRDefault="00D03C14" w:rsidP="006E4B6E">
      <w:pPr>
        <w:pStyle w:val="af1"/>
        <w:ind w:firstLine="567"/>
        <w:jc w:val="both"/>
      </w:pPr>
    </w:p>
    <w:p w:rsidR="00915CD9" w:rsidRDefault="000D21FA" w:rsidP="006E4B6E">
      <w:pPr>
        <w:pStyle w:val="af1"/>
        <w:ind w:firstLine="567"/>
        <w:jc w:val="both"/>
      </w:pPr>
    </w:p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FA" w:rsidRDefault="000D21FA" w:rsidP="00D03C14">
      <w:r>
        <w:separator/>
      </w:r>
    </w:p>
  </w:endnote>
  <w:endnote w:type="continuationSeparator" w:id="0">
    <w:p w:rsidR="000D21FA" w:rsidRDefault="000D21FA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FA" w:rsidRDefault="000D21FA" w:rsidP="00D03C14">
      <w:r>
        <w:separator/>
      </w:r>
    </w:p>
  </w:footnote>
  <w:footnote w:type="continuationSeparator" w:id="0">
    <w:p w:rsidR="000D21FA" w:rsidRDefault="000D21FA" w:rsidP="00D03C14">
      <w:r>
        <w:continuationSeparator/>
      </w:r>
    </w:p>
  </w:footnote>
  <w:footnote w:id="1">
    <w:p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5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  <w:footnote w:id="11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436F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D21F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436F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511C7">
      <w:rPr>
        <w:rStyle w:val="afb"/>
        <w:noProof/>
      </w:rPr>
      <w:t>15</w:t>
    </w:r>
    <w:r>
      <w:rPr>
        <w:rStyle w:val="afb"/>
      </w:rPr>
      <w:fldChar w:fldCharType="end"/>
    </w:r>
  </w:p>
  <w:p w:rsidR="00E90F25" w:rsidRDefault="000D21F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027EB"/>
    <w:rsid w:val="000D21FA"/>
    <w:rsid w:val="001A2FC1"/>
    <w:rsid w:val="001C1D71"/>
    <w:rsid w:val="00396BF9"/>
    <w:rsid w:val="004E18D8"/>
    <w:rsid w:val="006E4B6E"/>
    <w:rsid w:val="007100F8"/>
    <w:rsid w:val="007452EA"/>
    <w:rsid w:val="007F0370"/>
    <w:rsid w:val="008629D3"/>
    <w:rsid w:val="00923C9F"/>
    <w:rsid w:val="00935631"/>
    <w:rsid w:val="009436FD"/>
    <w:rsid w:val="009D07EB"/>
    <w:rsid w:val="00A7394C"/>
    <w:rsid w:val="00B511C7"/>
    <w:rsid w:val="00B609D7"/>
    <w:rsid w:val="00D03C14"/>
    <w:rsid w:val="00D96282"/>
    <w:rsid w:val="00DD6DC1"/>
    <w:rsid w:val="00F41445"/>
    <w:rsid w:val="00FA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5536-55F4-45FD-A256-0D77CFA5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21</Pages>
  <Words>6680</Words>
  <Characters>38081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2021-11-24T03:34:00Z</dcterms:created>
  <dcterms:modified xsi:type="dcterms:W3CDTF">2022-01-10T04:41:00Z</dcterms:modified>
</cp:coreProperties>
</file>