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460798" w:rsidP="00460798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460798" w:rsidRPr="00B11B12" w:rsidRDefault="00460798" w:rsidP="00460798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10 июля</w:t>
      </w:r>
      <w:r w:rsidRPr="00B11B12">
        <w:rPr>
          <w:bCs/>
          <w:szCs w:val="28"/>
        </w:rPr>
        <w:t xml:space="preserve"> </w:t>
      </w:r>
      <w:r>
        <w:rPr>
          <w:bCs/>
          <w:szCs w:val="28"/>
        </w:rPr>
        <w:t>2014</w:t>
      </w:r>
      <w:r w:rsidRPr="00B11B12">
        <w:rPr>
          <w:bCs/>
          <w:szCs w:val="28"/>
        </w:rPr>
        <w:t xml:space="preserve"> г.                           с. Сейка                                                №</w:t>
      </w:r>
      <w:r>
        <w:rPr>
          <w:bCs/>
          <w:szCs w:val="28"/>
        </w:rPr>
        <w:t xml:space="preserve"> 6-2</w:t>
      </w:r>
    </w:p>
    <w:p w:rsidR="00460798" w:rsidRPr="00B11B12" w:rsidRDefault="00460798" w:rsidP="00460798">
      <w:pPr>
        <w:pStyle w:val="a3"/>
        <w:overflowPunct/>
        <w:autoSpaceDE/>
        <w:adjustRightInd/>
        <w:rPr>
          <w:bCs/>
          <w:szCs w:val="28"/>
        </w:rPr>
      </w:pP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>
        <w:rPr>
          <w:b/>
          <w:sz w:val="28"/>
          <w:szCs w:val="28"/>
        </w:rPr>
        <w:t>»</w:t>
      </w: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460798" w:rsidRPr="00B11B12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60798" w:rsidRDefault="00460798" w:rsidP="00460798">
      <w:pPr>
        <w:jc w:val="center"/>
        <w:rPr>
          <w:b/>
          <w:sz w:val="28"/>
          <w:szCs w:val="28"/>
        </w:rPr>
      </w:pP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541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Устав муниципального образования Сейкинское сельское поселение следующие изменения и дополнения:</w:t>
      </w: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72">
        <w:rPr>
          <w:b/>
          <w:sz w:val="28"/>
          <w:szCs w:val="28"/>
        </w:rPr>
        <w:t>в части 3 статьи 7</w:t>
      </w:r>
      <w:r>
        <w:rPr>
          <w:sz w:val="28"/>
          <w:szCs w:val="28"/>
        </w:rPr>
        <w:t xml:space="preserve"> </w:t>
      </w:r>
      <w:r w:rsidRPr="00B97677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«не менее 10 человек» заменить словами «не менее 20 человек»;</w:t>
      </w: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7772">
        <w:rPr>
          <w:b/>
          <w:sz w:val="28"/>
          <w:szCs w:val="28"/>
        </w:rPr>
        <w:t>в пункте 7 статьи 18</w:t>
      </w:r>
      <w:r>
        <w:rPr>
          <w:sz w:val="28"/>
          <w:szCs w:val="28"/>
        </w:rPr>
        <w:t xml:space="preserve"> </w:t>
      </w:r>
      <w:r w:rsidRPr="00B97677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 «за счет субвенций» заменить словами  «за счет межбюджетных трансфертов»;</w:t>
      </w: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77">
        <w:rPr>
          <w:b/>
          <w:sz w:val="28"/>
          <w:szCs w:val="28"/>
        </w:rPr>
        <w:t>пункт 4 статьи 26 после слов</w:t>
      </w:r>
      <w:r>
        <w:rPr>
          <w:sz w:val="28"/>
          <w:szCs w:val="28"/>
        </w:rPr>
        <w:t xml:space="preserve"> «части полномочий органов местного самоуправления Сейкинского сельского поселения» дополнить словами «по решению вопросов местного значения»;</w:t>
      </w: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EC9">
        <w:rPr>
          <w:b/>
          <w:sz w:val="28"/>
          <w:szCs w:val="28"/>
        </w:rPr>
        <w:t>в пункте 29 статьи 26 слова</w:t>
      </w:r>
      <w:r>
        <w:rPr>
          <w:sz w:val="28"/>
          <w:szCs w:val="28"/>
        </w:rPr>
        <w:t xml:space="preserve"> «формирования и обеспечение размещения муниципального заказа» заменить словам «осуществление закупок товаров, работ, услуг для обеспечения муниципальных нужд».</w:t>
      </w: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Default="00460798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</w:t>
      </w:r>
      <w:r>
        <w:rPr>
          <w:sz w:val="28"/>
          <w:szCs w:val="28"/>
        </w:rPr>
        <w:t>нистрации в сети «Интернет» с 11.07</w:t>
      </w:r>
      <w:r>
        <w:rPr>
          <w:sz w:val="28"/>
          <w:szCs w:val="28"/>
        </w:rPr>
        <w:t>.2014г.</w:t>
      </w: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460798" w:rsidRDefault="00460798" w:rsidP="00460798">
      <w:pPr>
        <w:jc w:val="both"/>
        <w:rPr>
          <w:sz w:val="28"/>
          <w:szCs w:val="28"/>
        </w:rPr>
      </w:pPr>
      <w:bookmarkStart w:id="0" w:name="_GoBack"/>
      <w:bookmarkEnd w:id="0"/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0798" w:rsidRPr="00CF04FC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460798" w:rsidRDefault="00460798" w:rsidP="00460798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5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2014-07-03T07:53:00Z</dcterms:created>
  <dcterms:modified xsi:type="dcterms:W3CDTF">2014-07-03T07:54:00Z</dcterms:modified>
</cp:coreProperties>
</file>