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16D" w:rsidRDefault="00015FC8" w:rsidP="00015FC8">
      <w:pPr>
        <w:jc w:val="center"/>
        <w:rPr>
          <w:rFonts w:ascii="Times New Roman" w:hAnsi="Times New Roman" w:cs="Times New Roman"/>
          <w:b/>
          <w:sz w:val="72"/>
          <w:szCs w:val="72"/>
          <w:u w:val="single"/>
        </w:rPr>
      </w:pPr>
      <w:r w:rsidRPr="00015FC8">
        <w:rPr>
          <w:rFonts w:ascii="Times New Roman" w:hAnsi="Times New Roman" w:cs="Times New Roman"/>
          <w:b/>
          <w:sz w:val="72"/>
          <w:szCs w:val="72"/>
          <w:u w:val="single"/>
        </w:rPr>
        <w:t>19.08.2021г. с 10:00 до 11:00</w:t>
      </w:r>
    </w:p>
    <w:p w:rsidR="00015FC8" w:rsidRPr="00015FC8" w:rsidRDefault="00015FC8" w:rsidP="00015FC8">
      <w:pPr>
        <w:jc w:val="center"/>
        <w:rPr>
          <w:rFonts w:ascii="Times New Roman" w:hAnsi="Times New Roman" w:cs="Times New Roman"/>
          <w:b/>
          <w:sz w:val="72"/>
          <w:szCs w:val="72"/>
          <w:u w:val="single"/>
        </w:rPr>
      </w:pPr>
      <w:r>
        <w:rPr>
          <w:rFonts w:ascii="Times New Roman" w:hAnsi="Times New Roman" w:cs="Times New Roman"/>
          <w:b/>
          <w:sz w:val="72"/>
          <w:szCs w:val="72"/>
          <w:u w:val="single"/>
        </w:rPr>
        <w:t xml:space="preserve">В здании Сейкинской сельской администрации будет проходить прием граждан представителями Прокуратуры Чойского района. </w:t>
      </w:r>
    </w:p>
    <w:sectPr w:rsidR="00015FC8" w:rsidRPr="00015FC8" w:rsidSect="00015FC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15FC8"/>
    <w:rsid w:val="00015FC8"/>
    <w:rsid w:val="00E73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1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127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2021-08-17T08:31:00Z</dcterms:created>
  <dcterms:modified xsi:type="dcterms:W3CDTF">2021-08-17T08:32:00Z</dcterms:modified>
</cp:coreProperties>
</file>