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9" w:rsidRDefault="00FB4879" w:rsidP="00FB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FD218A" wp14:editId="19FC8A72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79" w:rsidRDefault="00FB4879" w:rsidP="00C7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201" w:rsidRDefault="00C77201" w:rsidP="00C7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1">
        <w:rPr>
          <w:rFonts w:ascii="Times New Roman" w:hAnsi="Times New Roman" w:cs="Times New Roman"/>
          <w:b/>
          <w:sz w:val="28"/>
          <w:szCs w:val="28"/>
        </w:rPr>
        <w:t xml:space="preserve">НА ЗАМЕТКУ: уточнены виды обременений прав </w:t>
      </w:r>
    </w:p>
    <w:p w:rsidR="00C77201" w:rsidRPr="00C77201" w:rsidRDefault="00C77201" w:rsidP="00C7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1">
        <w:rPr>
          <w:rFonts w:ascii="Times New Roman" w:hAnsi="Times New Roman" w:cs="Times New Roman"/>
          <w:b/>
          <w:sz w:val="28"/>
          <w:szCs w:val="28"/>
        </w:rPr>
        <w:t>на земельный участок в Сборнике классификаторов</w:t>
      </w:r>
    </w:p>
    <w:p w:rsidR="00C77201" w:rsidRPr="00C77201" w:rsidRDefault="00C77201" w:rsidP="00C7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01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20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7201">
        <w:rPr>
          <w:rFonts w:ascii="Times New Roman" w:hAnsi="Times New Roman" w:cs="Times New Roman"/>
          <w:sz w:val="28"/>
          <w:szCs w:val="28"/>
        </w:rPr>
        <w:t xml:space="preserve"> издал приказ от 30.11.2021 № П/0555 о внесении изменений в Сборник классификаторов*, который используется ведомством в федеральной государственной информационной системе ведения Единого государственного реестра недвижимости.</w:t>
      </w:r>
    </w:p>
    <w:p w:rsidR="00C77201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Изменения внесены в связи с запросами заявителей. Ранее у граждан возникали вопросы и сомнения, как правильно трактовать указанную в выписке ЕГРН причину ограничения прав (обременения) на земельный участок. Речь идет о статьях 56 «Ограничение прав на землю» (в связи, например, с установлением зон с особыми условиями использования территорий) и 56.1 «Ограничения прав на землю в связи с резервированием земель для государственных или муниципальных нужд» Земельного кодекса Российской Федерации (ЗК).</w:t>
      </w:r>
    </w:p>
    <w:p w:rsidR="00C77201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Ранее в Сборнике классификаторов эти статьи не были разграничены, в связи с чем одновременно отображались в выписке ЕГРН. То есть заявители не понимали, обременения их участков связаны с тем, что они, например, попали в зону с особыми условиями использования территорий или были зарезервированы для государственных или муниципальных нужд.</w:t>
      </w:r>
    </w:p>
    <w:p w:rsidR="00C77201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Согласно приказу, статьи 56 и 56.1 ЗК разведены по разным классификационным кодам. В частности, под классификационным кодом «22004000000» теперь будут обозначаться «Ограничения прав на земельный участок, предусмотренные статьей 56 Земельного кодекса Российской Федерации», а под кодом «22004001000» – «Ограничения прав на земельный участок, предусмотренные статьей 56.1 Земельного кодекса Российской Федерации».</w:t>
      </w:r>
    </w:p>
    <w:p w:rsidR="00C77201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в выписке из ЕГРН будет указана только та статья ЗК, которая фактически относится к определенному земельному участку. Это снимет множество вопросов у правообладателей земельных участков, сделает выписки из ЕГРН более информативными и в целом повысит качество государственных услуг </w:t>
      </w:r>
      <w:proofErr w:type="spellStart"/>
      <w:r w:rsidRPr="00C772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201">
        <w:rPr>
          <w:rFonts w:ascii="Times New Roman" w:hAnsi="Times New Roman" w:cs="Times New Roman"/>
          <w:sz w:val="28"/>
          <w:szCs w:val="28"/>
        </w:rPr>
        <w:t>.</w:t>
      </w:r>
    </w:p>
    <w:p w:rsidR="00C77201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01">
        <w:rPr>
          <w:rFonts w:ascii="Times New Roman" w:hAnsi="Times New Roman" w:cs="Times New Roman"/>
          <w:sz w:val="28"/>
          <w:szCs w:val="28"/>
        </w:rPr>
        <w:t>В настоящий момент осуществляется техническая реализация приказа.</w:t>
      </w:r>
    </w:p>
    <w:p w:rsidR="006D47CE" w:rsidRDefault="00C77201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C77201">
        <w:rPr>
          <w:rFonts w:ascii="Times New Roman" w:hAnsi="Times New Roman" w:cs="Times New Roman"/>
          <w:sz w:val="28"/>
          <w:szCs w:val="28"/>
        </w:rPr>
        <w:br/>
      </w:r>
      <w:r w:rsidRPr="00C77201">
        <w:rPr>
          <w:rFonts w:ascii="Times New Roman" w:hAnsi="Times New Roman" w:cs="Times New Roman"/>
          <w:i/>
          <w:iCs/>
        </w:rPr>
        <w:t xml:space="preserve">*Сборник классификаторов, утвержденный приказом </w:t>
      </w:r>
      <w:proofErr w:type="spellStart"/>
      <w:r w:rsidRPr="00C77201">
        <w:rPr>
          <w:rFonts w:ascii="Times New Roman" w:hAnsi="Times New Roman" w:cs="Times New Roman"/>
          <w:i/>
          <w:iCs/>
        </w:rPr>
        <w:t>Росреестра</w:t>
      </w:r>
      <w:proofErr w:type="spellEnd"/>
      <w:r w:rsidRPr="00C77201">
        <w:rPr>
          <w:rFonts w:ascii="Times New Roman" w:hAnsi="Times New Roman" w:cs="Times New Roman"/>
          <w:i/>
          <w:iCs/>
        </w:rPr>
        <w:t xml:space="preserve"> от 24.12.2018 г. № П/0510.</w:t>
      </w:r>
    </w:p>
    <w:p w:rsidR="00FB4879" w:rsidRDefault="00FB4879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FB4879" w:rsidRDefault="00FB4879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FB4879" w:rsidRDefault="00FB4879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FB4879" w:rsidRDefault="00FB4879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FB4879" w:rsidRPr="00E260BF" w:rsidRDefault="00FB4879" w:rsidP="00FB48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B4879" w:rsidRPr="00C77201" w:rsidRDefault="00FB4879" w:rsidP="00C77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4879" w:rsidRPr="00C7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A"/>
    <w:rsid w:val="006D47CE"/>
    <w:rsid w:val="00C77201"/>
    <w:rsid w:val="00DE3C7A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FFB2"/>
  <w15:chartTrackingRefBased/>
  <w15:docId w15:val="{CC9D984D-BD90-4936-A884-B956DB3F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2021-12-06T02:04:00Z</cp:lastPrinted>
  <dcterms:created xsi:type="dcterms:W3CDTF">2021-12-06T02:01:00Z</dcterms:created>
  <dcterms:modified xsi:type="dcterms:W3CDTF">2021-12-06T10:31:00Z</dcterms:modified>
</cp:coreProperties>
</file>