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6" w:type="dxa"/>
        <w:tblLook w:val="04A0"/>
      </w:tblPr>
      <w:tblGrid>
        <w:gridCol w:w="3740"/>
        <w:gridCol w:w="2815"/>
        <w:gridCol w:w="3191"/>
      </w:tblGrid>
      <w:tr w:rsidR="00BA768F" w:rsidRPr="00F63630" w:rsidTr="00C568E0">
        <w:trPr>
          <w:jc w:val="center"/>
        </w:trPr>
        <w:tc>
          <w:tcPr>
            <w:tcW w:w="3740" w:type="dxa"/>
          </w:tcPr>
          <w:p w:rsidR="00BA768F" w:rsidRPr="00F63630" w:rsidRDefault="00BA768F" w:rsidP="00C568E0">
            <w:pPr>
              <w:spacing w:line="276" w:lineRule="auto"/>
              <w:jc w:val="center"/>
              <w:rPr>
                <w:b/>
                <w:sz w:val="28"/>
                <w:szCs w:val="28"/>
              </w:rPr>
            </w:pPr>
            <w:r w:rsidRPr="00F63630">
              <w:rPr>
                <w:b/>
                <w:sz w:val="28"/>
                <w:szCs w:val="28"/>
              </w:rPr>
              <w:t>Российская Федерация</w:t>
            </w:r>
          </w:p>
          <w:p w:rsidR="00BA768F" w:rsidRPr="00F63630" w:rsidRDefault="00BA768F" w:rsidP="00C568E0">
            <w:pPr>
              <w:spacing w:line="276" w:lineRule="auto"/>
              <w:jc w:val="center"/>
              <w:rPr>
                <w:b/>
                <w:sz w:val="28"/>
                <w:szCs w:val="28"/>
              </w:rPr>
            </w:pPr>
            <w:r w:rsidRPr="00F63630">
              <w:rPr>
                <w:b/>
                <w:sz w:val="28"/>
                <w:szCs w:val="28"/>
              </w:rPr>
              <w:t>Республика Алтай</w:t>
            </w:r>
          </w:p>
          <w:p w:rsidR="00BA768F" w:rsidRPr="00F63630" w:rsidRDefault="00BA768F" w:rsidP="00C568E0">
            <w:pPr>
              <w:spacing w:line="276" w:lineRule="auto"/>
              <w:jc w:val="center"/>
              <w:rPr>
                <w:b/>
                <w:sz w:val="28"/>
                <w:szCs w:val="28"/>
              </w:rPr>
            </w:pPr>
            <w:r w:rsidRPr="00F63630">
              <w:rPr>
                <w:b/>
                <w:sz w:val="28"/>
                <w:szCs w:val="28"/>
              </w:rPr>
              <w:t>Чойский район</w:t>
            </w:r>
          </w:p>
          <w:p w:rsidR="00BA768F" w:rsidRPr="00F63630" w:rsidRDefault="00BA768F" w:rsidP="00C568E0">
            <w:pPr>
              <w:spacing w:line="276" w:lineRule="auto"/>
              <w:jc w:val="center"/>
              <w:rPr>
                <w:b/>
                <w:sz w:val="28"/>
                <w:szCs w:val="28"/>
              </w:rPr>
            </w:pPr>
            <w:r w:rsidRPr="00F63630">
              <w:rPr>
                <w:b/>
                <w:sz w:val="28"/>
                <w:szCs w:val="28"/>
              </w:rPr>
              <w:t>Сейкинская</w:t>
            </w:r>
          </w:p>
          <w:p w:rsidR="00BA768F" w:rsidRPr="00F63630" w:rsidRDefault="00BA768F" w:rsidP="00C568E0">
            <w:pPr>
              <w:spacing w:line="276" w:lineRule="auto"/>
              <w:jc w:val="center"/>
              <w:rPr>
                <w:b/>
                <w:sz w:val="28"/>
                <w:szCs w:val="28"/>
              </w:rPr>
            </w:pPr>
            <w:r w:rsidRPr="00F63630">
              <w:rPr>
                <w:b/>
                <w:sz w:val="28"/>
                <w:szCs w:val="28"/>
              </w:rPr>
              <w:t>сельская администрация</w:t>
            </w:r>
          </w:p>
          <w:p w:rsidR="00BA768F" w:rsidRPr="00F63630" w:rsidRDefault="00BA768F" w:rsidP="00C568E0">
            <w:pPr>
              <w:pStyle w:val="ab"/>
              <w:jc w:val="center"/>
              <w:rPr>
                <w:b/>
                <w:sz w:val="28"/>
                <w:szCs w:val="28"/>
              </w:rPr>
            </w:pPr>
            <w:r w:rsidRPr="00F63630">
              <w:rPr>
                <w:b/>
                <w:sz w:val="28"/>
                <w:szCs w:val="28"/>
              </w:rPr>
              <w:t xml:space="preserve">649189 </w:t>
            </w:r>
            <w:proofErr w:type="spellStart"/>
            <w:r w:rsidRPr="00F63630">
              <w:rPr>
                <w:b/>
                <w:sz w:val="28"/>
                <w:szCs w:val="28"/>
              </w:rPr>
              <w:t>с</w:t>
            </w:r>
            <w:proofErr w:type="gramStart"/>
            <w:r w:rsidRPr="00F63630">
              <w:rPr>
                <w:b/>
                <w:sz w:val="28"/>
                <w:szCs w:val="28"/>
              </w:rPr>
              <w:t>.С</w:t>
            </w:r>
            <w:proofErr w:type="gramEnd"/>
            <w:r w:rsidRPr="00F63630">
              <w:rPr>
                <w:b/>
                <w:sz w:val="28"/>
                <w:szCs w:val="28"/>
              </w:rPr>
              <w:t>ейка</w:t>
            </w:r>
            <w:proofErr w:type="spellEnd"/>
          </w:p>
          <w:p w:rsidR="00BA768F" w:rsidRPr="00F63630" w:rsidRDefault="00BA768F" w:rsidP="00C568E0">
            <w:pPr>
              <w:pStyle w:val="ab"/>
              <w:jc w:val="center"/>
              <w:rPr>
                <w:b/>
                <w:sz w:val="28"/>
                <w:szCs w:val="28"/>
              </w:rPr>
            </w:pPr>
            <w:r w:rsidRPr="00F63630">
              <w:rPr>
                <w:b/>
                <w:sz w:val="28"/>
                <w:szCs w:val="28"/>
              </w:rPr>
              <w:t>ул</w:t>
            </w:r>
            <w:proofErr w:type="gramStart"/>
            <w:r w:rsidRPr="00F63630">
              <w:rPr>
                <w:b/>
                <w:sz w:val="28"/>
                <w:szCs w:val="28"/>
              </w:rPr>
              <w:t>.Ш</w:t>
            </w:r>
            <w:proofErr w:type="gramEnd"/>
            <w:r w:rsidRPr="00F63630">
              <w:rPr>
                <w:b/>
                <w:sz w:val="28"/>
                <w:szCs w:val="28"/>
              </w:rPr>
              <w:t>кольная № 37 г</w:t>
            </w:r>
          </w:p>
          <w:p w:rsidR="00BA768F" w:rsidRPr="00F63630" w:rsidRDefault="00BA768F" w:rsidP="00C568E0">
            <w:pPr>
              <w:pStyle w:val="ab"/>
              <w:jc w:val="center"/>
              <w:rPr>
                <w:b/>
                <w:sz w:val="28"/>
                <w:szCs w:val="28"/>
              </w:rPr>
            </w:pPr>
            <w:r w:rsidRPr="00F63630">
              <w:rPr>
                <w:b/>
                <w:sz w:val="28"/>
                <w:szCs w:val="28"/>
              </w:rPr>
              <w:t>тел/факс 8 (38840) 26-4-09</w:t>
            </w:r>
          </w:p>
          <w:p w:rsidR="00BA768F" w:rsidRPr="00F63630" w:rsidRDefault="00BA768F" w:rsidP="00C568E0">
            <w:pPr>
              <w:spacing w:line="276" w:lineRule="auto"/>
              <w:jc w:val="center"/>
              <w:rPr>
                <w:b/>
                <w:sz w:val="28"/>
                <w:szCs w:val="28"/>
              </w:rPr>
            </w:pPr>
          </w:p>
          <w:p w:rsidR="00BA768F" w:rsidRPr="00F63630" w:rsidRDefault="00BA768F" w:rsidP="00C568E0">
            <w:pPr>
              <w:spacing w:line="276" w:lineRule="auto"/>
              <w:jc w:val="center"/>
              <w:rPr>
                <w:b/>
                <w:sz w:val="28"/>
                <w:szCs w:val="28"/>
              </w:rPr>
            </w:pPr>
          </w:p>
        </w:tc>
        <w:tc>
          <w:tcPr>
            <w:tcW w:w="2816" w:type="dxa"/>
          </w:tcPr>
          <w:p w:rsidR="00BA768F" w:rsidRPr="00F63630" w:rsidRDefault="00BA768F" w:rsidP="00C568E0">
            <w:pPr>
              <w:spacing w:line="276" w:lineRule="auto"/>
              <w:jc w:val="center"/>
              <w:rPr>
                <w:b/>
                <w:sz w:val="28"/>
                <w:szCs w:val="28"/>
              </w:rPr>
            </w:pPr>
          </w:p>
        </w:tc>
        <w:tc>
          <w:tcPr>
            <w:tcW w:w="3191" w:type="dxa"/>
          </w:tcPr>
          <w:p w:rsidR="00BA768F" w:rsidRPr="00F63630" w:rsidRDefault="00BA768F" w:rsidP="00C568E0">
            <w:pPr>
              <w:spacing w:line="276" w:lineRule="auto"/>
              <w:jc w:val="center"/>
              <w:rPr>
                <w:b/>
                <w:sz w:val="28"/>
                <w:szCs w:val="28"/>
              </w:rPr>
            </w:pPr>
            <w:r w:rsidRPr="00F63630">
              <w:rPr>
                <w:b/>
                <w:sz w:val="28"/>
                <w:szCs w:val="28"/>
              </w:rPr>
              <w:t xml:space="preserve">Россия </w:t>
            </w:r>
            <w:proofErr w:type="spellStart"/>
            <w:r w:rsidRPr="00F63630">
              <w:rPr>
                <w:b/>
                <w:sz w:val="28"/>
                <w:szCs w:val="28"/>
              </w:rPr>
              <w:t>Федерациязы</w:t>
            </w:r>
            <w:proofErr w:type="spellEnd"/>
          </w:p>
          <w:p w:rsidR="00BA768F" w:rsidRPr="00F63630" w:rsidRDefault="00BA768F" w:rsidP="00C568E0">
            <w:pPr>
              <w:spacing w:line="276" w:lineRule="auto"/>
              <w:jc w:val="center"/>
              <w:rPr>
                <w:b/>
                <w:sz w:val="28"/>
                <w:szCs w:val="28"/>
              </w:rPr>
            </w:pPr>
            <w:r w:rsidRPr="00F63630">
              <w:rPr>
                <w:b/>
                <w:sz w:val="28"/>
                <w:szCs w:val="28"/>
              </w:rPr>
              <w:t>Алтай Республика</w:t>
            </w:r>
          </w:p>
          <w:p w:rsidR="00BA768F" w:rsidRPr="00F63630" w:rsidRDefault="00BA768F" w:rsidP="00C568E0">
            <w:pPr>
              <w:spacing w:line="276" w:lineRule="auto"/>
              <w:jc w:val="center"/>
              <w:rPr>
                <w:b/>
                <w:sz w:val="28"/>
                <w:szCs w:val="28"/>
              </w:rPr>
            </w:pPr>
            <w:proofErr w:type="spellStart"/>
            <w:r w:rsidRPr="00F63630">
              <w:rPr>
                <w:b/>
                <w:sz w:val="28"/>
                <w:szCs w:val="28"/>
              </w:rPr>
              <w:t>Чой</w:t>
            </w:r>
            <w:proofErr w:type="gramStart"/>
            <w:r w:rsidRPr="00F63630">
              <w:rPr>
                <w:b/>
                <w:sz w:val="28"/>
                <w:szCs w:val="28"/>
              </w:rPr>
              <w:t>j</w:t>
            </w:r>
            <w:proofErr w:type="spellEnd"/>
            <w:proofErr w:type="gramEnd"/>
            <w:r w:rsidRPr="00F63630">
              <w:rPr>
                <w:b/>
                <w:sz w:val="28"/>
                <w:szCs w:val="28"/>
              </w:rPr>
              <w:t xml:space="preserve"> аймак</w:t>
            </w:r>
          </w:p>
          <w:p w:rsidR="00BA768F" w:rsidRPr="00F63630" w:rsidRDefault="00BA768F" w:rsidP="00C568E0">
            <w:pPr>
              <w:spacing w:line="276" w:lineRule="auto"/>
              <w:jc w:val="center"/>
              <w:rPr>
                <w:b/>
                <w:sz w:val="28"/>
                <w:szCs w:val="28"/>
              </w:rPr>
            </w:pPr>
            <w:proofErr w:type="spellStart"/>
            <w:r w:rsidRPr="00F63630">
              <w:rPr>
                <w:b/>
                <w:sz w:val="28"/>
                <w:szCs w:val="28"/>
              </w:rPr>
              <w:t>Сööк</w:t>
            </w:r>
            <w:proofErr w:type="spellEnd"/>
          </w:p>
          <w:p w:rsidR="00BA768F" w:rsidRPr="00F63630" w:rsidRDefault="00BA768F" w:rsidP="00C568E0">
            <w:pPr>
              <w:spacing w:line="276" w:lineRule="auto"/>
              <w:jc w:val="center"/>
              <w:rPr>
                <w:b/>
                <w:sz w:val="28"/>
                <w:szCs w:val="28"/>
              </w:rPr>
            </w:pPr>
            <w:proofErr w:type="spellStart"/>
            <w:proofErr w:type="gramStart"/>
            <w:r w:rsidRPr="00F63630">
              <w:rPr>
                <w:b/>
                <w:sz w:val="28"/>
                <w:szCs w:val="28"/>
              </w:rPr>
              <w:t>iyp</w:t>
            </w:r>
            <w:proofErr w:type="gramEnd"/>
            <w:r w:rsidRPr="00F63630">
              <w:rPr>
                <w:b/>
                <w:sz w:val="28"/>
                <w:szCs w:val="28"/>
              </w:rPr>
              <w:t>тынг</w:t>
            </w:r>
            <w:proofErr w:type="spellEnd"/>
            <w:r w:rsidRPr="00F63630">
              <w:rPr>
                <w:b/>
                <w:sz w:val="28"/>
                <w:szCs w:val="28"/>
              </w:rPr>
              <w:t xml:space="preserve"> </w:t>
            </w:r>
            <w:proofErr w:type="spellStart"/>
            <w:r w:rsidRPr="00F63630">
              <w:rPr>
                <w:b/>
                <w:sz w:val="28"/>
                <w:szCs w:val="28"/>
              </w:rPr>
              <w:t>администрациязы</w:t>
            </w:r>
            <w:proofErr w:type="spellEnd"/>
          </w:p>
          <w:p w:rsidR="00BA768F" w:rsidRPr="00F63630" w:rsidRDefault="00BA768F" w:rsidP="00C568E0">
            <w:pPr>
              <w:spacing w:line="276" w:lineRule="auto"/>
              <w:jc w:val="center"/>
              <w:rPr>
                <w:b/>
                <w:sz w:val="28"/>
                <w:szCs w:val="28"/>
              </w:rPr>
            </w:pPr>
          </w:p>
          <w:p w:rsidR="00BA768F" w:rsidRPr="00F63630" w:rsidRDefault="00BA768F" w:rsidP="00C568E0">
            <w:pPr>
              <w:spacing w:line="276" w:lineRule="auto"/>
              <w:jc w:val="center"/>
              <w:rPr>
                <w:b/>
                <w:sz w:val="28"/>
                <w:szCs w:val="28"/>
              </w:rPr>
            </w:pPr>
          </w:p>
        </w:tc>
      </w:tr>
    </w:tbl>
    <w:p w:rsidR="00F649ED" w:rsidRPr="00C925A5" w:rsidRDefault="00F649ED" w:rsidP="00F649ED">
      <w:pPr>
        <w:rPr>
          <w:b/>
          <w:szCs w:val="20"/>
        </w:rPr>
      </w:pPr>
      <w:r w:rsidRPr="00C925A5">
        <w:rPr>
          <w:b/>
          <w:szCs w:val="20"/>
        </w:rPr>
        <w:t xml:space="preserve">      </w:t>
      </w:r>
      <w:r w:rsidR="00AA19F3">
        <w:rPr>
          <w:b/>
          <w:sz w:val="28"/>
          <w:szCs w:val="20"/>
        </w:rPr>
        <w:t>РАСПОРЯЖЕНИЕ</w:t>
      </w:r>
      <w:r w:rsidRPr="005041EA">
        <w:rPr>
          <w:b/>
          <w:sz w:val="28"/>
          <w:szCs w:val="20"/>
        </w:rPr>
        <w:tab/>
      </w:r>
    </w:p>
    <w:p w:rsidR="00F649ED" w:rsidRPr="00C925A5" w:rsidRDefault="00F649ED" w:rsidP="00F649ED">
      <w:pPr>
        <w:rPr>
          <w:b/>
          <w:szCs w:val="20"/>
        </w:rPr>
      </w:pPr>
      <w:r w:rsidRPr="00C925A5">
        <w:rPr>
          <w:b/>
          <w:szCs w:val="20"/>
        </w:rPr>
        <w:tab/>
      </w:r>
      <w:r w:rsidRPr="00C925A5">
        <w:rPr>
          <w:b/>
          <w:szCs w:val="20"/>
        </w:rPr>
        <w:tab/>
      </w:r>
      <w:r w:rsidRPr="00C925A5">
        <w:rPr>
          <w:b/>
          <w:szCs w:val="20"/>
        </w:rPr>
        <w:tab/>
      </w:r>
    </w:p>
    <w:p w:rsidR="00F649ED" w:rsidRPr="0044561B" w:rsidRDefault="00F63630" w:rsidP="00F63630">
      <w:pPr>
        <w:jc w:val="center"/>
        <w:rPr>
          <w:b/>
          <w:sz w:val="28"/>
          <w:szCs w:val="20"/>
        </w:rPr>
      </w:pPr>
      <w:r>
        <w:rPr>
          <w:b/>
          <w:sz w:val="28"/>
        </w:rPr>
        <w:t>о</w:t>
      </w:r>
      <w:r w:rsidR="00F649ED" w:rsidRPr="0044561B">
        <w:rPr>
          <w:b/>
          <w:sz w:val="28"/>
        </w:rPr>
        <w:t xml:space="preserve">т </w:t>
      </w:r>
      <w:r w:rsidR="009E5DB1">
        <w:rPr>
          <w:b/>
          <w:sz w:val="28"/>
        </w:rPr>
        <w:t xml:space="preserve">  </w:t>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sidR="009E5DB1">
        <w:rPr>
          <w:b/>
          <w:sz w:val="28"/>
        </w:rPr>
        <w:softHyphen/>
      </w:r>
      <w:r>
        <w:rPr>
          <w:b/>
          <w:sz w:val="28"/>
        </w:rPr>
        <w:t>14.07.2020г.</w:t>
      </w:r>
      <w:r w:rsidR="00F649ED">
        <w:rPr>
          <w:b/>
          <w:sz w:val="28"/>
        </w:rPr>
        <w:t xml:space="preserve">              </w:t>
      </w:r>
      <w:r w:rsidR="00F649ED" w:rsidRPr="0044561B">
        <w:rPr>
          <w:b/>
          <w:sz w:val="28"/>
        </w:rPr>
        <w:t xml:space="preserve">          </w:t>
      </w:r>
      <w:r w:rsidR="00F649ED">
        <w:rPr>
          <w:b/>
          <w:sz w:val="28"/>
        </w:rPr>
        <w:t xml:space="preserve">с. </w:t>
      </w:r>
      <w:proofErr w:type="spellStart"/>
      <w:r w:rsidR="00194B13">
        <w:rPr>
          <w:b/>
          <w:sz w:val="28"/>
        </w:rPr>
        <w:t>Сейка</w:t>
      </w:r>
      <w:proofErr w:type="spellEnd"/>
      <w:r w:rsidR="00F649ED">
        <w:rPr>
          <w:b/>
          <w:sz w:val="28"/>
        </w:rPr>
        <w:t xml:space="preserve">            </w:t>
      </w:r>
      <w:r w:rsidR="00F649ED" w:rsidRPr="0044561B">
        <w:rPr>
          <w:b/>
          <w:sz w:val="28"/>
        </w:rPr>
        <w:t xml:space="preserve">                             №</w:t>
      </w:r>
      <w:r w:rsidR="00F649ED" w:rsidRPr="00146F63">
        <w:rPr>
          <w:b/>
          <w:color w:val="FF0000"/>
          <w:sz w:val="28"/>
        </w:rPr>
        <w:t xml:space="preserve"> </w:t>
      </w:r>
      <w:r>
        <w:rPr>
          <w:b/>
          <w:sz w:val="28"/>
        </w:rPr>
        <w:t>41</w:t>
      </w:r>
    </w:p>
    <w:p w:rsidR="00CC4351" w:rsidRPr="0093016D" w:rsidRDefault="00CC4351" w:rsidP="00CC4351">
      <w:pPr>
        <w:jc w:val="both"/>
        <w:rPr>
          <w:sz w:val="28"/>
          <w:szCs w:val="28"/>
        </w:rPr>
      </w:pPr>
    </w:p>
    <w:p w:rsidR="00F649ED" w:rsidRDefault="00CC4351" w:rsidP="009E5DB1">
      <w:pPr>
        <w:widowControl w:val="0"/>
        <w:autoSpaceDE w:val="0"/>
        <w:autoSpaceDN w:val="0"/>
        <w:adjustRightInd w:val="0"/>
        <w:jc w:val="both"/>
        <w:rPr>
          <w:b/>
          <w:sz w:val="28"/>
          <w:szCs w:val="28"/>
        </w:rPr>
      </w:pPr>
      <w:r w:rsidRPr="0093016D">
        <w:rPr>
          <w:b/>
          <w:sz w:val="28"/>
          <w:szCs w:val="28"/>
        </w:rPr>
        <w:t xml:space="preserve">Об утверждении порядка </w:t>
      </w:r>
      <w:r w:rsidR="009E5DB1">
        <w:rPr>
          <w:b/>
          <w:sz w:val="28"/>
          <w:szCs w:val="28"/>
        </w:rPr>
        <w:t xml:space="preserve">ведения реестра расходных обязательств </w:t>
      </w:r>
    </w:p>
    <w:p w:rsidR="00D51029" w:rsidRDefault="00CC4351" w:rsidP="00D51029">
      <w:pPr>
        <w:widowControl w:val="0"/>
        <w:autoSpaceDE w:val="0"/>
        <w:autoSpaceDN w:val="0"/>
        <w:adjustRightInd w:val="0"/>
        <w:jc w:val="both"/>
        <w:rPr>
          <w:b/>
          <w:sz w:val="28"/>
          <w:szCs w:val="28"/>
        </w:rPr>
      </w:pPr>
      <w:r w:rsidRPr="0093016D">
        <w:rPr>
          <w:b/>
          <w:sz w:val="28"/>
          <w:szCs w:val="28"/>
        </w:rPr>
        <w:t xml:space="preserve">бюджета </w:t>
      </w:r>
      <w:r w:rsidR="00D51029">
        <w:rPr>
          <w:b/>
          <w:sz w:val="28"/>
          <w:szCs w:val="28"/>
        </w:rPr>
        <w:t>МО «</w:t>
      </w:r>
      <w:r w:rsidR="00BA768F">
        <w:rPr>
          <w:b/>
          <w:sz w:val="28"/>
          <w:szCs w:val="28"/>
        </w:rPr>
        <w:t xml:space="preserve">Сейкинское </w:t>
      </w:r>
      <w:r w:rsidR="00D51029">
        <w:rPr>
          <w:b/>
          <w:sz w:val="28"/>
          <w:szCs w:val="28"/>
        </w:rPr>
        <w:t>сельское поселение»</w:t>
      </w:r>
    </w:p>
    <w:p w:rsidR="00CC4351" w:rsidRPr="0093016D" w:rsidRDefault="000C344C" w:rsidP="00CC4351">
      <w:pPr>
        <w:widowControl w:val="0"/>
        <w:autoSpaceDE w:val="0"/>
        <w:autoSpaceDN w:val="0"/>
        <w:adjustRightInd w:val="0"/>
        <w:jc w:val="both"/>
        <w:rPr>
          <w:b/>
          <w:sz w:val="28"/>
          <w:szCs w:val="28"/>
        </w:rPr>
      </w:pPr>
      <w:r w:rsidRPr="000C344C">
        <w:rPr>
          <w:b/>
          <w:sz w:val="28"/>
          <w:szCs w:val="28"/>
        </w:rPr>
        <w:t>на очередной финансовый год и на плановый период</w:t>
      </w:r>
    </w:p>
    <w:p w:rsidR="00CC4351" w:rsidRPr="0093016D" w:rsidRDefault="00CC4351" w:rsidP="00CC4351">
      <w:pPr>
        <w:widowControl w:val="0"/>
        <w:autoSpaceDE w:val="0"/>
        <w:autoSpaceDN w:val="0"/>
        <w:adjustRightInd w:val="0"/>
        <w:jc w:val="both"/>
        <w:rPr>
          <w:sz w:val="28"/>
          <w:szCs w:val="28"/>
        </w:rPr>
      </w:pPr>
    </w:p>
    <w:p w:rsidR="00CC4351" w:rsidRPr="00413BAE" w:rsidRDefault="009E5DB1" w:rsidP="00413BAE">
      <w:pPr>
        <w:ind w:firstLine="709"/>
        <w:jc w:val="both"/>
        <w:rPr>
          <w:sz w:val="28"/>
          <w:szCs w:val="28"/>
        </w:rPr>
      </w:pPr>
      <w:r w:rsidRPr="0080032C">
        <w:rPr>
          <w:sz w:val="28"/>
          <w:szCs w:val="28"/>
        </w:rPr>
        <w:t xml:space="preserve">В соответствии </w:t>
      </w:r>
      <w:r>
        <w:rPr>
          <w:sz w:val="28"/>
          <w:szCs w:val="28"/>
        </w:rPr>
        <w:t xml:space="preserve">с пунктом 5 статьи </w:t>
      </w:r>
      <w:hyperlink r:id="rId8" w:history="1">
        <w:r>
          <w:rPr>
            <w:sz w:val="28"/>
            <w:szCs w:val="28"/>
          </w:rPr>
          <w:t>87</w:t>
        </w:r>
      </w:hyperlink>
      <w:r w:rsidRPr="0080032C">
        <w:rPr>
          <w:sz w:val="28"/>
          <w:szCs w:val="28"/>
        </w:rPr>
        <w:t xml:space="preserve"> Бюджетного кодекса Российской </w:t>
      </w:r>
      <w:proofErr w:type="gramStart"/>
      <w:r w:rsidRPr="0080032C">
        <w:rPr>
          <w:sz w:val="28"/>
          <w:szCs w:val="28"/>
        </w:rPr>
        <w:t>Федерации,</w:t>
      </w:r>
      <w:r w:rsidR="00413BAE" w:rsidRPr="00413BAE">
        <w:rPr>
          <w:sz w:val="28"/>
          <w:szCs w:val="28"/>
        </w:rPr>
        <w:t xml:space="preserve"> </w:t>
      </w:r>
      <w:r w:rsidR="00413BAE">
        <w:rPr>
          <w:sz w:val="28"/>
          <w:szCs w:val="28"/>
        </w:rPr>
        <w:t xml:space="preserve">с </w:t>
      </w:r>
      <w:r w:rsidR="00413BAE" w:rsidRPr="002144AD">
        <w:rPr>
          <w:sz w:val="28"/>
          <w:szCs w:val="28"/>
        </w:rPr>
        <w:t xml:space="preserve">приказом Министерства финансов Российской Федерации от </w:t>
      </w:r>
      <w:r w:rsidR="00413BAE">
        <w:rPr>
          <w:sz w:val="28"/>
          <w:szCs w:val="28"/>
        </w:rPr>
        <w:t>10</w:t>
      </w:r>
      <w:r w:rsidR="00413BAE" w:rsidRPr="002144AD">
        <w:rPr>
          <w:sz w:val="28"/>
          <w:szCs w:val="28"/>
        </w:rPr>
        <w:t>.08.2018 г. № Т67н</w:t>
      </w:r>
      <w:r w:rsidR="00413BAE">
        <w:rPr>
          <w:sz w:val="28"/>
          <w:szCs w:val="28"/>
        </w:rPr>
        <w:t>,</w:t>
      </w:r>
      <w:r w:rsidRPr="0080032C">
        <w:rPr>
          <w:sz w:val="28"/>
          <w:szCs w:val="28"/>
        </w:rPr>
        <w:t xml:space="preserve"> </w:t>
      </w:r>
      <w:r>
        <w:rPr>
          <w:sz w:val="28"/>
          <w:szCs w:val="28"/>
        </w:rPr>
        <w:t>статьей 53 Федерального закона от 06 октября 2003 г. № 131-ФЗ «Об общих принципах организации местного самоуправления в Российской Федерации»</w:t>
      </w:r>
      <w:r w:rsidR="00F649ED" w:rsidRPr="00F649ED">
        <w:rPr>
          <w:sz w:val="28"/>
          <w:szCs w:val="28"/>
        </w:rPr>
        <w:t>, в соответствии с Решением сессии Совета депутатов «О  бюджетном процессе в муниципальном образовании «</w:t>
      </w:r>
      <w:r w:rsidR="00BA768F">
        <w:rPr>
          <w:sz w:val="28"/>
          <w:szCs w:val="28"/>
        </w:rPr>
        <w:t>Сейкинское</w:t>
      </w:r>
      <w:r w:rsidR="00F649ED" w:rsidRPr="00F649ED">
        <w:rPr>
          <w:sz w:val="28"/>
          <w:szCs w:val="28"/>
        </w:rPr>
        <w:t xml:space="preserve"> сельское поселение»» № </w:t>
      </w:r>
      <w:r w:rsidR="00BA768F">
        <w:rPr>
          <w:sz w:val="28"/>
          <w:szCs w:val="28"/>
        </w:rPr>
        <w:t>20-2 от 24.02.2012</w:t>
      </w:r>
      <w:r w:rsidR="00F649ED" w:rsidRPr="00F649ED">
        <w:rPr>
          <w:sz w:val="28"/>
          <w:szCs w:val="28"/>
        </w:rPr>
        <w:t>г</w:t>
      </w:r>
      <w:r w:rsidR="007145D7">
        <w:rPr>
          <w:sz w:val="28"/>
          <w:szCs w:val="28"/>
        </w:rPr>
        <w:t xml:space="preserve"> </w:t>
      </w:r>
      <w:r w:rsidR="007145D7" w:rsidRPr="00413BAE">
        <w:rPr>
          <w:sz w:val="28"/>
          <w:szCs w:val="28"/>
        </w:rPr>
        <w:t>(</w:t>
      </w:r>
      <w:proofErr w:type="spellStart"/>
      <w:r w:rsidR="00413BAE">
        <w:rPr>
          <w:sz w:val="28"/>
          <w:szCs w:val="28"/>
        </w:rPr>
        <w:t>изм</w:t>
      </w:r>
      <w:proofErr w:type="spellEnd"/>
      <w:r w:rsidR="00413BAE">
        <w:rPr>
          <w:sz w:val="28"/>
          <w:szCs w:val="28"/>
        </w:rPr>
        <w:t xml:space="preserve">. утв. </w:t>
      </w:r>
      <w:r w:rsidR="00413BAE" w:rsidRPr="00413BAE">
        <w:rPr>
          <w:sz w:val="28"/>
          <w:szCs w:val="28"/>
        </w:rPr>
        <w:t>Решением сессии Сейкинского сельского Совета депутатов от 15.11.2018</w:t>
      </w:r>
      <w:proofErr w:type="gramEnd"/>
      <w:r w:rsidR="00413BAE" w:rsidRPr="00413BAE">
        <w:rPr>
          <w:sz w:val="28"/>
          <w:szCs w:val="28"/>
        </w:rPr>
        <w:t>г. № 2-2</w:t>
      </w:r>
      <w:r w:rsidR="00413BAE">
        <w:rPr>
          <w:sz w:val="28"/>
          <w:szCs w:val="28"/>
        </w:rPr>
        <w:t>)</w:t>
      </w:r>
    </w:p>
    <w:p w:rsidR="005041EA" w:rsidRPr="00F649ED" w:rsidRDefault="005041EA" w:rsidP="005041EA">
      <w:pPr>
        <w:ind w:firstLine="720"/>
        <w:jc w:val="center"/>
        <w:rPr>
          <w:sz w:val="28"/>
          <w:szCs w:val="28"/>
        </w:rPr>
      </w:pPr>
    </w:p>
    <w:p w:rsidR="009E5DB1" w:rsidRDefault="009E5DB1" w:rsidP="009E5DB1">
      <w:pPr>
        <w:pStyle w:val="ConsPlusNormal"/>
        <w:ind w:firstLine="709"/>
        <w:jc w:val="both"/>
        <w:rPr>
          <w:rFonts w:ascii="Times New Roman" w:hAnsi="Times New Roman" w:cs="Times New Roman"/>
          <w:sz w:val="28"/>
          <w:szCs w:val="28"/>
        </w:rPr>
      </w:pPr>
      <w:r w:rsidRPr="0080032C">
        <w:rPr>
          <w:rFonts w:ascii="Times New Roman" w:hAnsi="Times New Roman" w:cs="Times New Roman"/>
          <w:sz w:val="28"/>
          <w:szCs w:val="28"/>
        </w:rPr>
        <w:t xml:space="preserve">1. Утвердить прилагаемый Порядок </w:t>
      </w:r>
      <w:r>
        <w:rPr>
          <w:rFonts w:ascii="Times New Roman" w:hAnsi="Times New Roman" w:cs="Times New Roman"/>
          <w:sz w:val="28"/>
          <w:szCs w:val="28"/>
        </w:rPr>
        <w:t>ведения реестра расходных обяз</w:t>
      </w:r>
      <w:r>
        <w:rPr>
          <w:rFonts w:ascii="Times New Roman" w:hAnsi="Times New Roman" w:cs="Times New Roman"/>
          <w:sz w:val="28"/>
          <w:szCs w:val="28"/>
        </w:rPr>
        <w:t>а</w:t>
      </w:r>
      <w:r>
        <w:rPr>
          <w:rFonts w:ascii="Times New Roman" w:hAnsi="Times New Roman" w:cs="Times New Roman"/>
          <w:sz w:val="28"/>
          <w:szCs w:val="28"/>
        </w:rPr>
        <w:t>тельств администрации Сейкинского сельского поселения</w:t>
      </w:r>
      <w:r w:rsidRPr="0080032C">
        <w:rPr>
          <w:rFonts w:ascii="Times New Roman" w:hAnsi="Times New Roman" w:cs="Times New Roman"/>
          <w:sz w:val="28"/>
          <w:szCs w:val="28"/>
        </w:rPr>
        <w:t>.</w:t>
      </w:r>
    </w:p>
    <w:p w:rsidR="009E5DB1" w:rsidRDefault="009E5DB1" w:rsidP="009E5DB1">
      <w:pPr>
        <w:ind w:firstLine="709"/>
        <w:jc w:val="both"/>
        <w:rPr>
          <w:sz w:val="28"/>
          <w:szCs w:val="28"/>
        </w:rPr>
      </w:pPr>
      <w:r>
        <w:rPr>
          <w:sz w:val="28"/>
          <w:szCs w:val="28"/>
        </w:rPr>
        <w:t>3.</w:t>
      </w:r>
      <w:r w:rsidRPr="00066011">
        <w:rPr>
          <w:sz w:val="28"/>
          <w:szCs w:val="28"/>
        </w:rPr>
        <w:t xml:space="preserve">Опубликовать  настоящее постановление на официальном сайте </w:t>
      </w:r>
      <w:r>
        <w:rPr>
          <w:sz w:val="28"/>
          <w:szCs w:val="28"/>
        </w:rPr>
        <w:t>администр</w:t>
      </w:r>
      <w:r>
        <w:rPr>
          <w:sz w:val="28"/>
          <w:szCs w:val="28"/>
        </w:rPr>
        <w:t>а</w:t>
      </w:r>
      <w:r>
        <w:rPr>
          <w:sz w:val="28"/>
          <w:szCs w:val="28"/>
        </w:rPr>
        <w:t>ции Сейкинского сельского поселения.</w:t>
      </w:r>
    </w:p>
    <w:p w:rsidR="009E5DB1" w:rsidRDefault="009E5DB1" w:rsidP="009E5D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0032C">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80032C">
        <w:rPr>
          <w:rFonts w:ascii="Times New Roman" w:hAnsi="Times New Roman" w:cs="Times New Roman"/>
          <w:sz w:val="28"/>
          <w:szCs w:val="28"/>
        </w:rPr>
        <w:t xml:space="preserve"> его официального опубликования и распространяется на правоотношения, возникшие с </w:t>
      </w:r>
      <w:r>
        <w:rPr>
          <w:rFonts w:ascii="Times New Roman" w:hAnsi="Times New Roman" w:cs="Times New Roman"/>
          <w:sz w:val="28"/>
          <w:szCs w:val="28"/>
        </w:rPr>
        <w:t>01 я</w:t>
      </w:r>
      <w:r>
        <w:rPr>
          <w:rFonts w:ascii="Times New Roman" w:hAnsi="Times New Roman" w:cs="Times New Roman"/>
          <w:sz w:val="28"/>
          <w:szCs w:val="28"/>
        </w:rPr>
        <w:t>н</w:t>
      </w:r>
      <w:r>
        <w:rPr>
          <w:rFonts w:ascii="Times New Roman" w:hAnsi="Times New Roman" w:cs="Times New Roman"/>
          <w:sz w:val="28"/>
          <w:szCs w:val="28"/>
        </w:rPr>
        <w:t>варя 2020</w:t>
      </w:r>
      <w:r w:rsidRPr="0080032C">
        <w:rPr>
          <w:rFonts w:ascii="Times New Roman" w:hAnsi="Times New Roman" w:cs="Times New Roman"/>
          <w:sz w:val="28"/>
          <w:szCs w:val="28"/>
        </w:rPr>
        <w:t xml:space="preserve"> года.</w:t>
      </w:r>
    </w:p>
    <w:p w:rsidR="00CC4351" w:rsidRPr="00CC4351" w:rsidRDefault="00CC4351" w:rsidP="00CC4351">
      <w:pPr>
        <w:jc w:val="both"/>
      </w:pPr>
    </w:p>
    <w:p w:rsidR="00CC4351" w:rsidRDefault="00CC4351" w:rsidP="00CC4351">
      <w:pPr>
        <w:jc w:val="both"/>
      </w:pPr>
    </w:p>
    <w:p w:rsidR="00D51029" w:rsidRDefault="00D51029" w:rsidP="00CC4351">
      <w:pPr>
        <w:jc w:val="both"/>
      </w:pPr>
    </w:p>
    <w:p w:rsidR="00D51029" w:rsidRDefault="00D51029" w:rsidP="00CC4351">
      <w:pPr>
        <w:jc w:val="both"/>
      </w:pPr>
    </w:p>
    <w:p w:rsidR="00D51029" w:rsidRPr="00CC4351" w:rsidRDefault="00D51029" w:rsidP="00CC4351">
      <w:pPr>
        <w:jc w:val="both"/>
      </w:pPr>
    </w:p>
    <w:tbl>
      <w:tblPr>
        <w:tblW w:w="9854" w:type="dxa"/>
        <w:tblInd w:w="-37" w:type="dxa"/>
        <w:tblLayout w:type="fixed"/>
        <w:tblLook w:val="04A0"/>
      </w:tblPr>
      <w:tblGrid>
        <w:gridCol w:w="4927"/>
        <w:gridCol w:w="4927"/>
      </w:tblGrid>
      <w:tr w:rsidR="00D51029" w:rsidRPr="00D46738" w:rsidTr="00792CD6">
        <w:tc>
          <w:tcPr>
            <w:tcW w:w="4927" w:type="dxa"/>
            <w:shd w:val="clear" w:color="auto" w:fill="auto"/>
          </w:tcPr>
          <w:p w:rsidR="00D51029" w:rsidRPr="00D46738" w:rsidRDefault="00D51029" w:rsidP="00792CD6">
            <w:pPr>
              <w:rPr>
                <w:sz w:val="28"/>
                <w:szCs w:val="28"/>
              </w:rPr>
            </w:pPr>
          </w:p>
          <w:p w:rsidR="00D51029" w:rsidRPr="00D46738" w:rsidRDefault="00D51029" w:rsidP="00792CD6">
            <w:pPr>
              <w:rPr>
                <w:sz w:val="28"/>
                <w:szCs w:val="28"/>
              </w:rPr>
            </w:pPr>
            <w:r>
              <w:rPr>
                <w:sz w:val="28"/>
                <w:szCs w:val="28"/>
              </w:rPr>
              <w:t>Глава</w:t>
            </w:r>
            <w:r w:rsidRPr="00D46738">
              <w:rPr>
                <w:sz w:val="28"/>
                <w:szCs w:val="28"/>
              </w:rPr>
              <w:t xml:space="preserve"> муниципального образования</w:t>
            </w:r>
          </w:p>
          <w:p w:rsidR="00D51029" w:rsidRPr="00D46738" w:rsidRDefault="00D51029" w:rsidP="00BA768F">
            <w:pPr>
              <w:rPr>
                <w:sz w:val="28"/>
                <w:szCs w:val="28"/>
              </w:rPr>
            </w:pPr>
            <w:r w:rsidRPr="00D46738">
              <w:rPr>
                <w:sz w:val="28"/>
                <w:szCs w:val="28"/>
              </w:rPr>
              <w:t>«</w:t>
            </w:r>
            <w:r w:rsidR="00BA768F">
              <w:rPr>
                <w:sz w:val="28"/>
                <w:szCs w:val="28"/>
              </w:rPr>
              <w:t>Сейкинское</w:t>
            </w:r>
            <w:r>
              <w:rPr>
                <w:sz w:val="28"/>
                <w:szCs w:val="28"/>
              </w:rPr>
              <w:t xml:space="preserve"> сельское поселение</w:t>
            </w:r>
            <w:r w:rsidRPr="00D46738">
              <w:rPr>
                <w:sz w:val="28"/>
                <w:szCs w:val="28"/>
              </w:rPr>
              <w:t>»</w:t>
            </w:r>
          </w:p>
        </w:tc>
        <w:tc>
          <w:tcPr>
            <w:tcW w:w="4927" w:type="dxa"/>
            <w:shd w:val="clear" w:color="auto" w:fill="auto"/>
          </w:tcPr>
          <w:p w:rsidR="00D51029" w:rsidRPr="00D46738" w:rsidRDefault="00D51029" w:rsidP="00792CD6">
            <w:pPr>
              <w:jc w:val="both"/>
              <w:rPr>
                <w:sz w:val="28"/>
                <w:szCs w:val="28"/>
              </w:rPr>
            </w:pPr>
          </w:p>
          <w:p w:rsidR="00D51029" w:rsidRDefault="00D51029" w:rsidP="00792CD6">
            <w:pPr>
              <w:rPr>
                <w:sz w:val="28"/>
                <w:szCs w:val="28"/>
              </w:rPr>
            </w:pPr>
          </w:p>
          <w:p w:rsidR="00D51029" w:rsidRPr="00D46738" w:rsidRDefault="00D51029" w:rsidP="00BA768F">
            <w:pPr>
              <w:rPr>
                <w:sz w:val="28"/>
                <w:szCs w:val="28"/>
              </w:rPr>
            </w:pPr>
            <w:r>
              <w:rPr>
                <w:sz w:val="28"/>
                <w:szCs w:val="28"/>
              </w:rPr>
              <w:t xml:space="preserve">                                       </w:t>
            </w:r>
            <w:r w:rsidR="00BA768F">
              <w:rPr>
                <w:sz w:val="28"/>
                <w:szCs w:val="28"/>
              </w:rPr>
              <w:t>Ю.В. Семикина</w:t>
            </w:r>
          </w:p>
        </w:tc>
      </w:tr>
    </w:tbl>
    <w:p w:rsidR="00D51029" w:rsidRDefault="00D51029" w:rsidP="00CC4351">
      <w:pPr>
        <w:jc w:val="both"/>
      </w:pPr>
    </w:p>
    <w:p w:rsidR="000C344C" w:rsidRDefault="000C344C" w:rsidP="00CC4351">
      <w:pPr>
        <w:jc w:val="both"/>
      </w:pPr>
    </w:p>
    <w:p w:rsidR="00D51029" w:rsidRPr="00D51029" w:rsidRDefault="00D51029" w:rsidP="00413BAE">
      <w:pPr>
        <w:pStyle w:val="ConsPlusTitle"/>
        <w:ind w:firstLine="567"/>
        <w:jc w:val="right"/>
        <w:rPr>
          <w:b w:val="0"/>
          <w:bCs w:val="0"/>
          <w:sz w:val="28"/>
          <w:szCs w:val="28"/>
        </w:rPr>
      </w:pPr>
      <w:r w:rsidRPr="00D51029">
        <w:rPr>
          <w:b w:val="0"/>
          <w:bCs w:val="0"/>
          <w:sz w:val="28"/>
          <w:szCs w:val="28"/>
        </w:rPr>
        <w:lastRenderedPageBreak/>
        <w:t xml:space="preserve">Приложение к </w:t>
      </w:r>
      <w:r w:rsidR="002A5F75">
        <w:rPr>
          <w:b w:val="0"/>
          <w:bCs w:val="0"/>
          <w:sz w:val="28"/>
          <w:szCs w:val="28"/>
        </w:rPr>
        <w:t>распоряжению</w:t>
      </w:r>
      <w:r w:rsidRPr="00D51029">
        <w:rPr>
          <w:b w:val="0"/>
          <w:bCs w:val="0"/>
          <w:sz w:val="28"/>
          <w:szCs w:val="28"/>
        </w:rPr>
        <w:t xml:space="preserve"> </w:t>
      </w:r>
    </w:p>
    <w:p w:rsidR="00D51029" w:rsidRPr="00D51029" w:rsidRDefault="00D51029" w:rsidP="00413BAE">
      <w:pPr>
        <w:pStyle w:val="ConsPlusTitle"/>
        <w:ind w:firstLine="567"/>
        <w:jc w:val="right"/>
        <w:rPr>
          <w:b w:val="0"/>
          <w:bCs w:val="0"/>
          <w:sz w:val="28"/>
          <w:szCs w:val="28"/>
        </w:rPr>
      </w:pPr>
      <w:r w:rsidRPr="00D51029">
        <w:rPr>
          <w:b w:val="0"/>
          <w:bCs w:val="0"/>
          <w:sz w:val="28"/>
          <w:szCs w:val="28"/>
        </w:rPr>
        <w:t>Главы МО</w:t>
      </w:r>
    </w:p>
    <w:p w:rsidR="00D51029" w:rsidRPr="00D51029" w:rsidRDefault="00D51029" w:rsidP="00413BAE">
      <w:pPr>
        <w:pStyle w:val="ConsPlusTitle"/>
        <w:ind w:firstLine="567"/>
        <w:jc w:val="right"/>
        <w:rPr>
          <w:b w:val="0"/>
          <w:bCs w:val="0"/>
          <w:sz w:val="28"/>
          <w:szCs w:val="28"/>
        </w:rPr>
      </w:pPr>
      <w:r w:rsidRPr="00D51029">
        <w:rPr>
          <w:b w:val="0"/>
          <w:bCs w:val="0"/>
          <w:sz w:val="28"/>
          <w:szCs w:val="28"/>
        </w:rPr>
        <w:t xml:space="preserve"> «</w:t>
      </w:r>
      <w:r w:rsidR="00BA768F">
        <w:rPr>
          <w:b w:val="0"/>
          <w:bCs w:val="0"/>
          <w:sz w:val="28"/>
          <w:szCs w:val="28"/>
        </w:rPr>
        <w:t>Сейкинское</w:t>
      </w:r>
      <w:r w:rsidRPr="00D51029">
        <w:rPr>
          <w:b w:val="0"/>
          <w:bCs w:val="0"/>
          <w:sz w:val="28"/>
          <w:szCs w:val="28"/>
        </w:rPr>
        <w:t xml:space="preserve"> сельское поселение»</w:t>
      </w:r>
    </w:p>
    <w:p w:rsidR="00CC4351" w:rsidRDefault="00BA768F" w:rsidP="00413BAE">
      <w:pPr>
        <w:pStyle w:val="ConsPlusTitle"/>
        <w:widowControl/>
        <w:ind w:firstLine="567"/>
        <w:jc w:val="right"/>
        <w:rPr>
          <w:b w:val="0"/>
          <w:bCs w:val="0"/>
          <w:sz w:val="28"/>
          <w:szCs w:val="28"/>
        </w:rPr>
      </w:pPr>
      <w:r>
        <w:rPr>
          <w:b w:val="0"/>
          <w:bCs w:val="0"/>
          <w:sz w:val="28"/>
          <w:szCs w:val="28"/>
        </w:rPr>
        <w:t xml:space="preserve">от </w:t>
      </w:r>
      <w:r w:rsidR="00F63630">
        <w:rPr>
          <w:b w:val="0"/>
          <w:bCs w:val="0"/>
          <w:sz w:val="28"/>
          <w:szCs w:val="28"/>
        </w:rPr>
        <w:t>14.07.2020г.</w:t>
      </w:r>
      <w:r w:rsidR="00D51029" w:rsidRPr="00D51029">
        <w:rPr>
          <w:b w:val="0"/>
          <w:bCs w:val="0"/>
          <w:sz w:val="28"/>
          <w:szCs w:val="28"/>
        </w:rPr>
        <w:t xml:space="preserve">  № </w:t>
      </w:r>
      <w:r w:rsidR="00F63630">
        <w:rPr>
          <w:b w:val="0"/>
          <w:bCs w:val="0"/>
          <w:sz w:val="28"/>
          <w:szCs w:val="28"/>
        </w:rPr>
        <w:t>41</w:t>
      </w:r>
    </w:p>
    <w:p w:rsidR="00AA19F3" w:rsidRPr="00E20B64" w:rsidRDefault="00AA19F3" w:rsidP="00413BAE">
      <w:pPr>
        <w:pStyle w:val="ConsPlusTitle"/>
        <w:widowControl/>
        <w:ind w:firstLine="567"/>
        <w:jc w:val="both"/>
      </w:pPr>
    </w:p>
    <w:p w:rsidR="007145D7" w:rsidRPr="007145D7" w:rsidRDefault="007145D7" w:rsidP="00413BAE">
      <w:pPr>
        <w:autoSpaceDE w:val="0"/>
        <w:autoSpaceDN w:val="0"/>
        <w:adjustRightInd w:val="0"/>
        <w:ind w:firstLine="567"/>
        <w:contextualSpacing/>
        <w:jc w:val="center"/>
        <w:rPr>
          <w:b/>
          <w:sz w:val="28"/>
          <w:szCs w:val="28"/>
        </w:rPr>
      </w:pPr>
      <w:r w:rsidRPr="007145D7">
        <w:rPr>
          <w:b/>
          <w:sz w:val="28"/>
          <w:szCs w:val="28"/>
        </w:rPr>
        <w:t>ПОРЯДОК</w:t>
      </w:r>
    </w:p>
    <w:p w:rsidR="007145D7" w:rsidRPr="007145D7" w:rsidRDefault="007145D7" w:rsidP="00413BAE">
      <w:pPr>
        <w:spacing w:line="240" w:lineRule="exact"/>
        <w:ind w:firstLine="567"/>
        <w:contextualSpacing/>
        <w:jc w:val="center"/>
        <w:rPr>
          <w:b/>
          <w:sz w:val="28"/>
          <w:szCs w:val="28"/>
        </w:rPr>
      </w:pPr>
      <w:r w:rsidRPr="007145D7">
        <w:rPr>
          <w:b/>
          <w:sz w:val="28"/>
          <w:szCs w:val="28"/>
        </w:rPr>
        <w:t>ведения реестра расходных обязательств администрации</w:t>
      </w:r>
    </w:p>
    <w:p w:rsidR="007145D7" w:rsidRPr="007145D7" w:rsidRDefault="007145D7" w:rsidP="00413BAE">
      <w:pPr>
        <w:spacing w:line="240" w:lineRule="exact"/>
        <w:ind w:firstLine="567"/>
        <w:contextualSpacing/>
        <w:jc w:val="center"/>
        <w:rPr>
          <w:b/>
          <w:sz w:val="28"/>
          <w:szCs w:val="28"/>
        </w:rPr>
      </w:pPr>
      <w:r>
        <w:rPr>
          <w:b/>
          <w:sz w:val="28"/>
          <w:szCs w:val="28"/>
        </w:rPr>
        <w:t>Сейкинского</w:t>
      </w:r>
      <w:r w:rsidRPr="007145D7">
        <w:rPr>
          <w:b/>
          <w:sz w:val="28"/>
          <w:szCs w:val="28"/>
        </w:rPr>
        <w:t xml:space="preserve"> сельского поселения</w:t>
      </w:r>
    </w:p>
    <w:p w:rsidR="00413BAE" w:rsidRDefault="00413BAE" w:rsidP="00413BAE">
      <w:pPr>
        <w:pStyle w:val="ab"/>
        <w:ind w:firstLine="567"/>
        <w:jc w:val="both"/>
        <w:rPr>
          <w:sz w:val="28"/>
          <w:szCs w:val="28"/>
        </w:rPr>
      </w:pPr>
    </w:p>
    <w:p w:rsidR="00413BAE" w:rsidRPr="002144AD" w:rsidRDefault="00413BAE" w:rsidP="00413BAE">
      <w:pPr>
        <w:pStyle w:val="ab"/>
        <w:ind w:firstLine="567"/>
        <w:jc w:val="both"/>
        <w:rPr>
          <w:sz w:val="28"/>
          <w:szCs w:val="28"/>
        </w:rPr>
      </w:pPr>
      <w:r w:rsidRPr="002144AD">
        <w:rPr>
          <w:sz w:val="28"/>
          <w:szCs w:val="28"/>
        </w:rPr>
        <w:t>1.</w:t>
      </w:r>
      <w:r w:rsidRPr="002144AD">
        <w:rPr>
          <w:sz w:val="28"/>
          <w:szCs w:val="28"/>
        </w:rPr>
        <w:tab/>
        <w:t>Настоящий Порядок разработан в соответствии с пунктом 4 статьи 87</w:t>
      </w:r>
      <w:r>
        <w:rPr>
          <w:sz w:val="28"/>
          <w:szCs w:val="28"/>
        </w:rPr>
        <w:t xml:space="preserve"> </w:t>
      </w:r>
      <w:r w:rsidRPr="002144AD">
        <w:rPr>
          <w:sz w:val="28"/>
          <w:szCs w:val="28"/>
        </w:rPr>
        <w:t xml:space="preserve">Бюджетного кодекса Российской Федерации и устанавливает правила </w:t>
      </w:r>
      <w:r>
        <w:rPr>
          <w:sz w:val="28"/>
          <w:szCs w:val="28"/>
        </w:rPr>
        <w:t xml:space="preserve">ведение и </w:t>
      </w:r>
      <w:r w:rsidRPr="002144AD">
        <w:rPr>
          <w:sz w:val="28"/>
          <w:szCs w:val="28"/>
        </w:rPr>
        <w:t>представления в Министерство финансов Российской Федерации реестров расходных обязательств</w:t>
      </w:r>
      <w:r>
        <w:rPr>
          <w:sz w:val="28"/>
          <w:szCs w:val="28"/>
        </w:rPr>
        <w:t xml:space="preserve"> Сейкинского сельского поселения</w:t>
      </w:r>
      <w:r w:rsidRPr="002144AD">
        <w:rPr>
          <w:sz w:val="28"/>
          <w:szCs w:val="28"/>
        </w:rPr>
        <w:t>.</w:t>
      </w:r>
    </w:p>
    <w:p w:rsidR="00413BAE" w:rsidRPr="002144AD" w:rsidRDefault="00413BAE" w:rsidP="00413BAE">
      <w:pPr>
        <w:pStyle w:val="ab"/>
        <w:ind w:firstLine="567"/>
        <w:jc w:val="both"/>
        <w:rPr>
          <w:sz w:val="28"/>
          <w:szCs w:val="28"/>
        </w:rPr>
      </w:pPr>
      <w:r w:rsidRPr="002144AD">
        <w:rPr>
          <w:sz w:val="28"/>
          <w:szCs w:val="28"/>
        </w:rPr>
        <w:t>2.</w:t>
      </w:r>
      <w:r w:rsidRPr="002144AD">
        <w:rPr>
          <w:sz w:val="28"/>
          <w:szCs w:val="28"/>
        </w:rPr>
        <w:tab/>
      </w:r>
      <w:r>
        <w:rPr>
          <w:sz w:val="28"/>
          <w:szCs w:val="28"/>
        </w:rPr>
        <w:t xml:space="preserve">Сейкинское сельское поселение Чойского района </w:t>
      </w:r>
      <w:r w:rsidRPr="002144AD">
        <w:rPr>
          <w:sz w:val="28"/>
          <w:szCs w:val="28"/>
        </w:rPr>
        <w:t xml:space="preserve"> ежегодно не позднее 1 июня текущего финансового года представляют в </w:t>
      </w:r>
      <w:r>
        <w:rPr>
          <w:sz w:val="28"/>
          <w:szCs w:val="28"/>
        </w:rPr>
        <w:t xml:space="preserve">Финансовый отдел Чойского района </w:t>
      </w:r>
      <w:r w:rsidRPr="002144AD">
        <w:rPr>
          <w:sz w:val="28"/>
          <w:szCs w:val="28"/>
        </w:rPr>
        <w:t xml:space="preserve"> в электронном виде с использованием Единой информационно-аналитической системы сбора и свода отчетности Министерства финансов Российской Федерации (далее </w:t>
      </w:r>
      <w:proofErr w:type="spellStart"/>
      <w:r>
        <w:rPr>
          <w:sz w:val="28"/>
          <w:szCs w:val="28"/>
        </w:rPr>
        <w:t>Свод-СМАРТ</w:t>
      </w:r>
      <w:proofErr w:type="spellEnd"/>
      <w:r w:rsidRPr="002144AD">
        <w:rPr>
          <w:sz w:val="28"/>
          <w:szCs w:val="28"/>
        </w:rPr>
        <w:t>) реестр субъекта Российской Федерации, которые должны содержать:</w:t>
      </w:r>
    </w:p>
    <w:p w:rsidR="00413BAE" w:rsidRPr="002144AD" w:rsidRDefault="00413BAE" w:rsidP="00413BAE">
      <w:pPr>
        <w:pStyle w:val="ab"/>
        <w:ind w:firstLine="567"/>
        <w:jc w:val="both"/>
        <w:rPr>
          <w:sz w:val="28"/>
          <w:szCs w:val="28"/>
        </w:rPr>
      </w:pPr>
      <w:r w:rsidRPr="002144AD">
        <w:rPr>
          <w:sz w:val="28"/>
          <w:szCs w:val="28"/>
        </w:rPr>
        <w:t>а)</w:t>
      </w:r>
      <w:r w:rsidRPr="002144AD">
        <w:rPr>
          <w:sz w:val="28"/>
          <w:szCs w:val="28"/>
        </w:rPr>
        <w:tab/>
        <w:t>наименование финансового органа субъекта Российской Федерации;</w:t>
      </w:r>
    </w:p>
    <w:p w:rsidR="00413BAE" w:rsidRPr="002144AD" w:rsidRDefault="00413BAE" w:rsidP="00413BAE">
      <w:pPr>
        <w:pStyle w:val="ab"/>
        <w:ind w:firstLine="567"/>
        <w:jc w:val="both"/>
        <w:rPr>
          <w:sz w:val="28"/>
          <w:szCs w:val="28"/>
        </w:rPr>
      </w:pPr>
      <w:r w:rsidRPr="002144AD">
        <w:rPr>
          <w:sz w:val="28"/>
          <w:szCs w:val="28"/>
        </w:rPr>
        <w:t>б)</w:t>
      </w:r>
      <w:r w:rsidRPr="002144AD">
        <w:rPr>
          <w:sz w:val="28"/>
          <w:szCs w:val="28"/>
        </w:rPr>
        <w:tab/>
        <w:t>наименование бюджета (для реестра субъекта Российской Федерации);</w:t>
      </w:r>
    </w:p>
    <w:p w:rsidR="00413BAE" w:rsidRPr="002144AD" w:rsidRDefault="00413BAE" w:rsidP="00413BAE">
      <w:pPr>
        <w:pStyle w:val="ab"/>
        <w:ind w:firstLine="567"/>
        <w:jc w:val="both"/>
        <w:rPr>
          <w:sz w:val="28"/>
          <w:szCs w:val="28"/>
        </w:rPr>
      </w:pPr>
      <w:r w:rsidRPr="002144AD">
        <w:rPr>
          <w:sz w:val="28"/>
          <w:szCs w:val="28"/>
        </w:rPr>
        <w:t>в)</w:t>
      </w:r>
      <w:r w:rsidRPr="002144AD">
        <w:rPr>
          <w:sz w:val="28"/>
          <w:szCs w:val="28"/>
        </w:rPr>
        <w:tab/>
        <w:t>должность руководителя финансового органа субъекта Российской Федерации;</w:t>
      </w:r>
    </w:p>
    <w:p w:rsidR="00413BAE" w:rsidRPr="002144AD" w:rsidRDefault="00413BAE" w:rsidP="00413BAE">
      <w:pPr>
        <w:pStyle w:val="ab"/>
        <w:ind w:firstLine="567"/>
        <w:jc w:val="both"/>
        <w:rPr>
          <w:sz w:val="28"/>
          <w:szCs w:val="28"/>
        </w:rPr>
      </w:pPr>
      <w:r w:rsidRPr="002144AD">
        <w:rPr>
          <w:sz w:val="28"/>
          <w:szCs w:val="28"/>
        </w:rPr>
        <w:t>г)</w:t>
      </w:r>
      <w:r w:rsidRPr="002144AD">
        <w:rPr>
          <w:sz w:val="28"/>
          <w:szCs w:val="28"/>
        </w:rPr>
        <w:tab/>
        <w:t>фамилию, имя, отчество (при наличии) руководителя финансового органа субъекта Российской Федерации;</w:t>
      </w:r>
    </w:p>
    <w:p w:rsidR="00413BAE" w:rsidRPr="002144AD" w:rsidRDefault="00413BAE" w:rsidP="00413BAE">
      <w:pPr>
        <w:pStyle w:val="ab"/>
        <w:ind w:firstLine="567"/>
        <w:jc w:val="both"/>
        <w:rPr>
          <w:sz w:val="28"/>
          <w:szCs w:val="28"/>
        </w:rPr>
      </w:pPr>
      <w:proofErr w:type="spellStart"/>
      <w:r w:rsidRPr="002144AD">
        <w:rPr>
          <w:sz w:val="28"/>
          <w:szCs w:val="28"/>
        </w:rPr>
        <w:t>д</w:t>
      </w:r>
      <w:proofErr w:type="spellEnd"/>
      <w:r w:rsidRPr="002144AD">
        <w:rPr>
          <w:sz w:val="28"/>
          <w:szCs w:val="28"/>
        </w:rPr>
        <w:t>)</w:t>
      </w:r>
      <w:r w:rsidRPr="002144AD">
        <w:rPr>
          <w:sz w:val="28"/>
          <w:szCs w:val="28"/>
        </w:rPr>
        <w:tab/>
        <w:t>должность, фамилию, имя, отчество (при наличии) исполнителя, ответственного за формирование реестра субъекта Российской Федерации и (или) свода реестров муниципальных образований;</w:t>
      </w:r>
    </w:p>
    <w:p w:rsidR="00413BAE" w:rsidRPr="002144AD" w:rsidRDefault="00413BAE" w:rsidP="00413BAE">
      <w:pPr>
        <w:pStyle w:val="ab"/>
        <w:ind w:firstLine="567"/>
        <w:jc w:val="both"/>
        <w:rPr>
          <w:sz w:val="28"/>
          <w:szCs w:val="28"/>
        </w:rPr>
      </w:pPr>
      <w:r w:rsidRPr="002144AD">
        <w:rPr>
          <w:sz w:val="28"/>
          <w:szCs w:val="28"/>
        </w:rPr>
        <w:t>е)</w:t>
      </w:r>
      <w:r w:rsidRPr="002144AD">
        <w:rPr>
          <w:sz w:val="28"/>
          <w:szCs w:val="28"/>
        </w:rPr>
        <w:tab/>
        <w:t>номер телефона с указанием кода города и адреса электронной почты исполнителя, ответственного за формирование реестра субъекта Российской Федерации и (или) свода реестров муниципальных образований;</w:t>
      </w:r>
    </w:p>
    <w:p w:rsidR="00413BAE" w:rsidRPr="002144AD" w:rsidRDefault="00413BAE" w:rsidP="00413BAE">
      <w:pPr>
        <w:pStyle w:val="ab"/>
        <w:ind w:firstLine="567"/>
        <w:jc w:val="both"/>
        <w:rPr>
          <w:sz w:val="28"/>
          <w:szCs w:val="28"/>
        </w:rPr>
      </w:pPr>
      <w:r w:rsidRPr="002144AD">
        <w:rPr>
          <w:sz w:val="28"/>
          <w:szCs w:val="28"/>
        </w:rPr>
        <w:t>ж)</w:t>
      </w:r>
      <w:r w:rsidRPr="002144AD">
        <w:rPr>
          <w:sz w:val="28"/>
          <w:szCs w:val="28"/>
        </w:rPr>
        <w:tab/>
        <w:t>дату подписания руководителем финансового органа субъекта Российской Федерации реестров;</w:t>
      </w:r>
    </w:p>
    <w:p w:rsidR="00413BAE" w:rsidRPr="002144AD" w:rsidRDefault="00413BAE" w:rsidP="00413BAE">
      <w:pPr>
        <w:pStyle w:val="ab"/>
        <w:ind w:firstLine="567"/>
        <w:jc w:val="both"/>
        <w:rPr>
          <w:sz w:val="28"/>
          <w:szCs w:val="28"/>
        </w:rPr>
      </w:pPr>
      <w:proofErr w:type="spellStart"/>
      <w:r w:rsidRPr="002144AD">
        <w:rPr>
          <w:sz w:val="28"/>
          <w:szCs w:val="28"/>
        </w:rPr>
        <w:t>з</w:t>
      </w:r>
      <w:proofErr w:type="spellEnd"/>
      <w:r w:rsidRPr="002144AD">
        <w:rPr>
          <w:sz w:val="28"/>
          <w:szCs w:val="28"/>
        </w:rPr>
        <w:t>)</w:t>
      </w:r>
      <w:r w:rsidRPr="002144AD">
        <w:rPr>
          <w:sz w:val="28"/>
          <w:szCs w:val="28"/>
        </w:rPr>
        <w:tab/>
        <w:t>наименования полномочий, расходных</w:t>
      </w:r>
      <w:r w:rsidRPr="002144AD">
        <w:rPr>
          <w:sz w:val="28"/>
          <w:szCs w:val="28"/>
        </w:rPr>
        <w:tab/>
        <w:t>обязательств субъекта</w:t>
      </w:r>
    </w:p>
    <w:p w:rsidR="00413BAE" w:rsidRPr="002144AD" w:rsidRDefault="00413BAE" w:rsidP="00413BAE">
      <w:pPr>
        <w:pStyle w:val="ab"/>
        <w:ind w:firstLine="567"/>
        <w:jc w:val="both"/>
        <w:rPr>
          <w:sz w:val="28"/>
          <w:szCs w:val="28"/>
        </w:rPr>
      </w:pPr>
      <w:r w:rsidRPr="002144AD">
        <w:rPr>
          <w:sz w:val="28"/>
          <w:szCs w:val="28"/>
        </w:rPr>
        <w:t>Российской Федерации (муниципальных образований);</w:t>
      </w:r>
    </w:p>
    <w:p w:rsidR="00413BAE" w:rsidRDefault="00413BAE" w:rsidP="00413BAE">
      <w:pPr>
        <w:pStyle w:val="ab"/>
        <w:ind w:firstLine="567"/>
        <w:jc w:val="both"/>
        <w:rPr>
          <w:sz w:val="28"/>
          <w:szCs w:val="28"/>
        </w:rPr>
      </w:pPr>
      <w:r w:rsidRPr="002144AD">
        <w:rPr>
          <w:sz w:val="28"/>
          <w:szCs w:val="28"/>
        </w:rPr>
        <w:t>и)</w:t>
      </w:r>
      <w:r w:rsidRPr="002144AD">
        <w:rPr>
          <w:sz w:val="28"/>
          <w:szCs w:val="28"/>
        </w:rPr>
        <w:tab/>
        <w:t xml:space="preserve">реквизиты федеральных законов, указов Президента Российской Федерации, нормативных правовых актов Правительства Российской Федерации, нормативных правовых (правовых) актов федеральных органов исполнительной власти, соглашений (договоров) Российской Федерации, законов субъекта Российской Федерации, нормативных правовых актов субъекта Российской Федерации, определяющих основания возникновения </w:t>
      </w:r>
      <w:r w:rsidRPr="002144AD">
        <w:rPr>
          <w:sz w:val="28"/>
          <w:szCs w:val="28"/>
        </w:rPr>
        <w:lastRenderedPageBreak/>
        <w:t>расходных обязательств субъекта Российской Федерации (муниципальных образований);</w:t>
      </w:r>
    </w:p>
    <w:p w:rsidR="00413BAE" w:rsidRPr="002144AD" w:rsidRDefault="00413BAE" w:rsidP="00413BAE">
      <w:pPr>
        <w:pStyle w:val="ab"/>
        <w:ind w:firstLine="567"/>
        <w:jc w:val="both"/>
        <w:rPr>
          <w:sz w:val="28"/>
          <w:szCs w:val="28"/>
        </w:rPr>
      </w:pPr>
      <w:r w:rsidRPr="002144AD">
        <w:rPr>
          <w:sz w:val="28"/>
          <w:szCs w:val="28"/>
        </w:rPr>
        <w:t>к)</w:t>
      </w:r>
      <w:r w:rsidRPr="002144AD">
        <w:rPr>
          <w:sz w:val="28"/>
          <w:szCs w:val="28"/>
        </w:rPr>
        <w:tab/>
        <w:t>код раздела, подраздела бюджетной классификации Российской</w:t>
      </w:r>
      <w:r>
        <w:rPr>
          <w:sz w:val="28"/>
          <w:szCs w:val="28"/>
        </w:rPr>
        <w:t xml:space="preserve"> </w:t>
      </w:r>
      <w:r w:rsidRPr="002144AD">
        <w:rPr>
          <w:sz w:val="28"/>
          <w:szCs w:val="28"/>
        </w:rPr>
        <w:t>Федерации,</w:t>
      </w:r>
      <w:r w:rsidRPr="002144AD">
        <w:rPr>
          <w:sz w:val="28"/>
          <w:szCs w:val="28"/>
        </w:rPr>
        <w:tab/>
      </w:r>
      <w:r>
        <w:rPr>
          <w:sz w:val="28"/>
          <w:szCs w:val="28"/>
        </w:rPr>
        <w:t xml:space="preserve"> </w:t>
      </w:r>
      <w:r w:rsidRPr="002144AD">
        <w:rPr>
          <w:sz w:val="28"/>
          <w:szCs w:val="28"/>
        </w:rPr>
        <w:t>по</w:t>
      </w:r>
      <w:r w:rsidRPr="002144AD">
        <w:rPr>
          <w:sz w:val="28"/>
          <w:szCs w:val="28"/>
        </w:rPr>
        <w:tab/>
        <w:t>которому отр</w:t>
      </w:r>
      <w:r>
        <w:rPr>
          <w:sz w:val="28"/>
          <w:szCs w:val="28"/>
        </w:rPr>
        <w:t>ажаются</w:t>
      </w:r>
      <w:r>
        <w:rPr>
          <w:sz w:val="28"/>
          <w:szCs w:val="28"/>
        </w:rPr>
        <w:tab/>
        <w:t xml:space="preserve">расходные обязательства </w:t>
      </w:r>
      <w:r w:rsidRPr="002144AD">
        <w:rPr>
          <w:sz w:val="28"/>
          <w:szCs w:val="28"/>
        </w:rPr>
        <w:t>субъекта</w:t>
      </w:r>
      <w:r>
        <w:rPr>
          <w:sz w:val="28"/>
          <w:szCs w:val="28"/>
        </w:rPr>
        <w:t xml:space="preserve"> </w:t>
      </w:r>
      <w:r w:rsidRPr="002144AD">
        <w:rPr>
          <w:sz w:val="28"/>
          <w:szCs w:val="28"/>
        </w:rPr>
        <w:t>Российской Федерации (муниципальных образований);</w:t>
      </w:r>
    </w:p>
    <w:p w:rsidR="00413BAE" w:rsidRPr="002144AD" w:rsidRDefault="00413BAE" w:rsidP="00413BAE">
      <w:pPr>
        <w:pStyle w:val="ab"/>
        <w:ind w:firstLine="567"/>
        <w:jc w:val="both"/>
        <w:rPr>
          <w:sz w:val="28"/>
          <w:szCs w:val="28"/>
        </w:rPr>
      </w:pPr>
      <w:r w:rsidRPr="002144AD">
        <w:rPr>
          <w:sz w:val="28"/>
          <w:szCs w:val="28"/>
        </w:rPr>
        <w:t>л)</w:t>
      </w:r>
      <w:r w:rsidRPr="002144AD">
        <w:rPr>
          <w:sz w:val="28"/>
          <w:szCs w:val="28"/>
        </w:rPr>
        <w:tab/>
        <w:t>объем</w:t>
      </w:r>
      <w:r w:rsidRPr="002144AD">
        <w:rPr>
          <w:sz w:val="28"/>
          <w:szCs w:val="28"/>
        </w:rPr>
        <w:tab/>
        <w:t>средств на испо</w:t>
      </w:r>
      <w:r>
        <w:rPr>
          <w:sz w:val="28"/>
          <w:szCs w:val="28"/>
        </w:rPr>
        <w:t>лнение</w:t>
      </w:r>
      <w:r>
        <w:rPr>
          <w:sz w:val="28"/>
          <w:szCs w:val="28"/>
        </w:rPr>
        <w:tab/>
        <w:t xml:space="preserve">расходного обязательства </w:t>
      </w:r>
      <w:r w:rsidRPr="002144AD">
        <w:rPr>
          <w:sz w:val="28"/>
          <w:szCs w:val="28"/>
        </w:rPr>
        <w:t>(отчетный</w:t>
      </w:r>
      <w:r>
        <w:rPr>
          <w:sz w:val="28"/>
          <w:szCs w:val="28"/>
        </w:rPr>
        <w:t xml:space="preserve"> </w:t>
      </w:r>
      <w:r w:rsidRPr="002144AD">
        <w:rPr>
          <w:sz w:val="28"/>
          <w:szCs w:val="28"/>
        </w:rPr>
        <w:t>финансовый</w:t>
      </w:r>
      <w:r>
        <w:rPr>
          <w:sz w:val="28"/>
          <w:szCs w:val="28"/>
        </w:rPr>
        <w:t xml:space="preserve"> </w:t>
      </w:r>
      <w:r w:rsidRPr="002144AD">
        <w:rPr>
          <w:sz w:val="28"/>
          <w:szCs w:val="28"/>
        </w:rPr>
        <w:t>год</w:t>
      </w:r>
      <w:r w:rsidRPr="002144AD">
        <w:rPr>
          <w:sz w:val="28"/>
          <w:szCs w:val="28"/>
        </w:rPr>
        <w:tab/>
        <w:t>(план, факт),</w:t>
      </w:r>
      <w:r>
        <w:rPr>
          <w:sz w:val="28"/>
          <w:szCs w:val="28"/>
        </w:rPr>
        <w:t xml:space="preserve"> текущий</w:t>
      </w:r>
      <w:r>
        <w:rPr>
          <w:sz w:val="28"/>
          <w:szCs w:val="28"/>
        </w:rPr>
        <w:tab/>
        <w:t xml:space="preserve">финансовый год (план), </w:t>
      </w:r>
      <w:r w:rsidRPr="002144AD">
        <w:rPr>
          <w:sz w:val="28"/>
          <w:szCs w:val="28"/>
        </w:rPr>
        <w:t>очередной</w:t>
      </w:r>
      <w:r>
        <w:rPr>
          <w:sz w:val="28"/>
          <w:szCs w:val="28"/>
        </w:rPr>
        <w:t xml:space="preserve"> </w:t>
      </w:r>
      <w:r w:rsidRPr="002144AD">
        <w:rPr>
          <w:sz w:val="28"/>
          <w:szCs w:val="28"/>
        </w:rPr>
        <w:t>финансовый год (прогноз), плановый период (прогноз на два года</w:t>
      </w:r>
      <w:proofErr w:type="gramStart"/>
      <w:r w:rsidRPr="002144AD">
        <w:rPr>
          <w:sz w:val="28"/>
          <w:szCs w:val="28"/>
        </w:rPr>
        <w:t xml:space="preserve"> )</w:t>
      </w:r>
      <w:proofErr w:type="gramEnd"/>
      <w:r w:rsidRPr="002144AD">
        <w:rPr>
          <w:sz w:val="28"/>
          <w:szCs w:val="28"/>
        </w:rPr>
        <w:t>;</w:t>
      </w:r>
    </w:p>
    <w:p w:rsidR="00413BAE" w:rsidRPr="002144AD" w:rsidRDefault="00413BAE" w:rsidP="00413BAE">
      <w:pPr>
        <w:pStyle w:val="ab"/>
        <w:ind w:firstLine="567"/>
        <w:jc w:val="both"/>
        <w:rPr>
          <w:sz w:val="28"/>
          <w:szCs w:val="28"/>
        </w:rPr>
      </w:pPr>
      <w:r w:rsidRPr="002144AD">
        <w:rPr>
          <w:sz w:val="28"/>
          <w:szCs w:val="28"/>
        </w:rPr>
        <w:t>м)</w:t>
      </w:r>
      <w:r w:rsidRPr="002144AD">
        <w:rPr>
          <w:sz w:val="28"/>
          <w:szCs w:val="28"/>
        </w:rPr>
        <w:tab/>
        <w:t xml:space="preserve">объем </w:t>
      </w:r>
      <w:proofErr w:type="gramStart"/>
      <w:r w:rsidRPr="002144AD">
        <w:rPr>
          <w:sz w:val="28"/>
          <w:szCs w:val="28"/>
        </w:rPr>
        <w:t>средств</w:t>
      </w:r>
      <w:proofErr w:type="gramEnd"/>
      <w:r w:rsidRPr="002144AD">
        <w:rPr>
          <w:sz w:val="28"/>
          <w:szCs w:val="28"/>
        </w:rPr>
        <w:t xml:space="preserve"> на исполнение расходного обязательства исходя из оценки стоимости расходного обязательства (отчетный финансовый год, текущий финансовый год, очередной финансовый год);</w:t>
      </w:r>
    </w:p>
    <w:p w:rsidR="00413BAE" w:rsidRDefault="00413BAE" w:rsidP="00413BAE">
      <w:pPr>
        <w:pStyle w:val="ab"/>
        <w:ind w:firstLine="567"/>
        <w:jc w:val="both"/>
        <w:rPr>
          <w:sz w:val="28"/>
          <w:szCs w:val="28"/>
        </w:rPr>
      </w:pPr>
      <w:proofErr w:type="spellStart"/>
      <w:r w:rsidRPr="002144AD">
        <w:rPr>
          <w:sz w:val="28"/>
          <w:szCs w:val="28"/>
        </w:rPr>
        <w:t>н</w:t>
      </w:r>
      <w:proofErr w:type="spellEnd"/>
      <w:r w:rsidRPr="002144AD">
        <w:rPr>
          <w:sz w:val="28"/>
          <w:szCs w:val="28"/>
        </w:rPr>
        <w:t>)</w:t>
      </w:r>
      <w:r w:rsidRPr="002144AD">
        <w:rPr>
          <w:sz w:val="28"/>
          <w:szCs w:val="28"/>
        </w:rPr>
        <w:tab/>
        <w:t>методику расчета оценки стоимости расходного обязательства.</w:t>
      </w:r>
    </w:p>
    <w:p w:rsidR="00413BAE" w:rsidRPr="002144AD" w:rsidRDefault="00413BAE" w:rsidP="00413BAE">
      <w:pPr>
        <w:pStyle w:val="ab"/>
        <w:ind w:firstLine="567"/>
        <w:jc w:val="both"/>
        <w:rPr>
          <w:sz w:val="28"/>
          <w:szCs w:val="28"/>
        </w:rPr>
      </w:pPr>
      <w:r>
        <w:rPr>
          <w:sz w:val="28"/>
          <w:szCs w:val="28"/>
        </w:rPr>
        <w:t>3. Реестр расходных обязатель</w:t>
      </w:r>
      <w:proofErr w:type="gramStart"/>
      <w:r>
        <w:rPr>
          <w:sz w:val="28"/>
          <w:szCs w:val="28"/>
        </w:rPr>
        <w:t>ств пр</w:t>
      </w:r>
      <w:proofErr w:type="gramEnd"/>
      <w:r>
        <w:rPr>
          <w:sz w:val="28"/>
          <w:szCs w:val="28"/>
        </w:rPr>
        <w:t>оходит проверку в Финансовом отделе Чойского района, в дальнейшем свод реестра расходных обязательств передаётся в Министерство Финансов Республики Алтай.</w:t>
      </w:r>
    </w:p>
    <w:p w:rsidR="00413BAE" w:rsidRPr="002144AD" w:rsidRDefault="00413BAE" w:rsidP="00413BAE">
      <w:pPr>
        <w:pStyle w:val="ab"/>
        <w:ind w:firstLine="567"/>
        <w:jc w:val="both"/>
        <w:rPr>
          <w:sz w:val="28"/>
          <w:szCs w:val="28"/>
        </w:rPr>
      </w:pPr>
      <w:r w:rsidRPr="002144AD">
        <w:rPr>
          <w:sz w:val="28"/>
          <w:szCs w:val="28"/>
        </w:rPr>
        <w:t>5.</w:t>
      </w:r>
      <w:r w:rsidRPr="002144AD">
        <w:rPr>
          <w:sz w:val="28"/>
          <w:szCs w:val="28"/>
        </w:rPr>
        <w:tab/>
        <w:t>При наличии замечаний по итогам проверки,  реестры возвращаются в финансовые органы субъектов Российской Федерации для последующей доработки.</w:t>
      </w:r>
    </w:p>
    <w:p w:rsidR="00413BAE" w:rsidRPr="002144AD" w:rsidRDefault="00413BAE" w:rsidP="00413BAE">
      <w:pPr>
        <w:pStyle w:val="ab"/>
        <w:ind w:firstLine="567"/>
        <w:jc w:val="both"/>
        <w:rPr>
          <w:sz w:val="28"/>
          <w:szCs w:val="28"/>
        </w:rPr>
      </w:pPr>
      <w:r w:rsidRPr="002144AD">
        <w:rPr>
          <w:sz w:val="28"/>
          <w:szCs w:val="28"/>
        </w:rPr>
        <w:t>6.</w:t>
      </w:r>
      <w:r w:rsidRPr="002144AD">
        <w:rPr>
          <w:sz w:val="28"/>
          <w:szCs w:val="28"/>
        </w:rPr>
        <w:tab/>
        <w:t xml:space="preserve">Доработанные реестры повторно представляются в </w:t>
      </w:r>
      <w:proofErr w:type="gramStart"/>
      <w:r w:rsidRPr="00ED229C">
        <w:rPr>
          <w:sz w:val="28"/>
          <w:szCs w:val="28"/>
        </w:rPr>
        <w:t>Финансов</w:t>
      </w:r>
      <w:r>
        <w:rPr>
          <w:sz w:val="28"/>
          <w:szCs w:val="28"/>
        </w:rPr>
        <w:t>ый</w:t>
      </w:r>
      <w:proofErr w:type="gramEnd"/>
      <w:r>
        <w:rPr>
          <w:sz w:val="28"/>
          <w:szCs w:val="28"/>
        </w:rPr>
        <w:t xml:space="preserve"> отделе Чойского района</w:t>
      </w:r>
      <w:r w:rsidRPr="00ED229C">
        <w:rPr>
          <w:sz w:val="28"/>
          <w:szCs w:val="28"/>
        </w:rPr>
        <w:t>,</w:t>
      </w:r>
      <w:r>
        <w:rPr>
          <w:sz w:val="28"/>
          <w:szCs w:val="28"/>
        </w:rPr>
        <w:t xml:space="preserve"> </w:t>
      </w:r>
      <w:r w:rsidRPr="002144AD">
        <w:rPr>
          <w:sz w:val="28"/>
          <w:szCs w:val="28"/>
        </w:rPr>
        <w:t>не позднее пяти рабочих дней с даты их возврата финансовому органу субъекта Российской Федерации с соблюдением требований, указанных в пунктах 2 и 3 настоящего Порядка.</w:t>
      </w:r>
    </w:p>
    <w:p w:rsidR="007145D7" w:rsidRDefault="007145D7" w:rsidP="00413BAE">
      <w:pPr>
        <w:autoSpaceDE w:val="0"/>
        <w:autoSpaceDN w:val="0"/>
        <w:adjustRightInd w:val="0"/>
        <w:ind w:firstLine="709"/>
        <w:contextualSpacing/>
        <w:rPr>
          <w:sz w:val="28"/>
          <w:szCs w:val="28"/>
        </w:rPr>
      </w:pPr>
    </w:p>
    <w:sectPr w:rsidR="007145D7" w:rsidSect="00413BAE">
      <w:headerReference w:type="default" r:id="rId9"/>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74" w:rsidRDefault="00F60974">
      <w:r>
        <w:separator/>
      </w:r>
    </w:p>
  </w:endnote>
  <w:endnote w:type="continuationSeparator" w:id="0">
    <w:p w:rsidR="00F60974" w:rsidRDefault="00F60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74" w:rsidRDefault="00F60974">
      <w:r>
        <w:separator/>
      </w:r>
    </w:p>
  </w:footnote>
  <w:footnote w:type="continuationSeparator" w:id="0">
    <w:p w:rsidR="00F60974" w:rsidRDefault="00F60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D7" w:rsidRDefault="007145D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0DAD"/>
    <w:multiLevelType w:val="hybridMultilevel"/>
    <w:tmpl w:val="CE24B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17410"/>
    <w:multiLevelType w:val="hybridMultilevel"/>
    <w:tmpl w:val="F7562A40"/>
    <w:lvl w:ilvl="0" w:tplc="A792242C">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AF06D47"/>
    <w:multiLevelType w:val="hybridMultilevel"/>
    <w:tmpl w:val="2938AFB4"/>
    <w:lvl w:ilvl="0" w:tplc="DBE2F4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62A8083E"/>
    <w:multiLevelType w:val="hybridMultilevel"/>
    <w:tmpl w:val="5C3E1502"/>
    <w:lvl w:ilvl="0" w:tplc="DEF28832">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C4351"/>
    <w:rsid w:val="0000173E"/>
    <w:rsid w:val="0000312C"/>
    <w:rsid w:val="00004678"/>
    <w:rsid w:val="000055E2"/>
    <w:rsid w:val="00006811"/>
    <w:rsid w:val="00006BA6"/>
    <w:rsid w:val="00007666"/>
    <w:rsid w:val="00010F00"/>
    <w:rsid w:val="00011B5D"/>
    <w:rsid w:val="00011C2B"/>
    <w:rsid w:val="00012E66"/>
    <w:rsid w:val="00015CAB"/>
    <w:rsid w:val="0001663B"/>
    <w:rsid w:val="00016C8D"/>
    <w:rsid w:val="000202AC"/>
    <w:rsid w:val="000222AD"/>
    <w:rsid w:val="00023316"/>
    <w:rsid w:val="00024C1A"/>
    <w:rsid w:val="00027E47"/>
    <w:rsid w:val="000304F0"/>
    <w:rsid w:val="00030FE1"/>
    <w:rsid w:val="00032AC2"/>
    <w:rsid w:val="00036892"/>
    <w:rsid w:val="00037C01"/>
    <w:rsid w:val="00040876"/>
    <w:rsid w:val="00043FEC"/>
    <w:rsid w:val="0004434F"/>
    <w:rsid w:val="00044FB8"/>
    <w:rsid w:val="000504A0"/>
    <w:rsid w:val="00050655"/>
    <w:rsid w:val="000550D4"/>
    <w:rsid w:val="00057E01"/>
    <w:rsid w:val="00063C9D"/>
    <w:rsid w:val="0006475C"/>
    <w:rsid w:val="000663B2"/>
    <w:rsid w:val="00066864"/>
    <w:rsid w:val="0007009F"/>
    <w:rsid w:val="0007038F"/>
    <w:rsid w:val="000739E3"/>
    <w:rsid w:val="00075479"/>
    <w:rsid w:val="00076A88"/>
    <w:rsid w:val="00080616"/>
    <w:rsid w:val="00082715"/>
    <w:rsid w:val="0008282B"/>
    <w:rsid w:val="00083F93"/>
    <w:rsid w:val="0008498F"/>
    <w:rsid w:val="00084B9E"/>
    <w:rsid w:val="000873EA"/>
    <w:rsid w:val="00091875"/>
    <w:rsid w:val="00092868"/>
    <w:rsid w:val="000929EE"/>
    <w:rsid w:val="00092C98"/>
    <w:rsid w:val="00093BF7"/>
    <w:rsid w:val="00094341"/>
    <w:rsid w:val="000959A9"/>
    <w:rsid w:val="000A00DB"/>
    <w:rsid w:val="000A028C"/>
    <w:rsid w:val="000A1217"/>
    <w:rsid w:val="000A2831"/>
    <w:rsid w:val="000A45F0"/>
    <w:rsid w:val="000B011F"/>
    <w:rsid w:val="000B098E"/>
    <w:rsid w:val="000B4A80"/>
    <w:rsid w:val="000B51F4"/>
    <w:rsid w:val="000B5460"/>
    <w:rsid w:val="000B58DA"/>
    <w:rsid w:val="000C232F"/>
    <w:rsid w:val="000C2A0A"/>
    <w:rsid w:val="000C3093"/>
    <w:rsid w:val="000C344C"/>
    <w:rsid w:val="000C3957"/>
    <w:rsid w:val="000C5B1E"/>
    <w:rsid w:val="000C65CC"/>
    <w:rsid w:val="000C7C0A"/>
    <w:rsid w:val="000D355B"/>
    <w:rsid w:val="000D5F75"/>
    <w:rsid w:val="000D6DD0"/>
    <w:rsid w:val="000D778D"/>
    <w:rsid w:val="000E0996"/>
    <w:rsid w:val="000E432C"/>
    <w:rsid w:val="000F2744"/>
    <w:rsid w:val="000F4C03"/>
    <w:rsid w:val="000F75F8"/>
    <w:rsid w:val="00100F3C"/>
    <w:rsid w:val="001031AC"/>
    <w:rsid w:val="001044DC"/>
    <w:rsid w:val="001061C6"/>
    <w:rsid w:val="00106C6B"/>
    <w:rsid w:val="00111543"/>
    <w:rsid w:val="00111693"/>
    <w:rsid w:val="00112608"/>
    <w:rsid w:val="001128C6"/>
    <w:rsid w:val="00120A6B"/>
    <w:rsid w:val="0012610A"/>
    <w:rsid w:val="001271E4"/>
    <w:rsid w:val="001275E1"/>
    <w:rsid w:val="00130629"/>
    <w:rsid w:val="00130F31"/>
    <w:rsid w:val="001319AD"/>
    <w:rsid w:val="00131C4A"/>
    <w:rsid w:val="00136566"/>
    <w:rsid w:val="00143244"/>
    <w:rsid w:val="00143285"/>
    <w:rsid w:val="00143972"/>
    <w:rsid w:val="00151E77"/>
    <w:rsid w:val="0015235E"/>
    <w:rsid w:val="00154AA4"/>
    <w:rsid w:val="0016357C"/>
    <w:rsid w:val="00165DF1"/>
    <w:rsid w:val="00170BD5"/>
    <w:rsid w:val="00170BEF"/>
    <w:rsid w:val="00170FB8"/>
    <w:rsid w:val="00171F9B"/>
    <w:rsid w:val="00175D6B"/>
    <w:rsid w:val="00176610"/>
    <w:rsid w:val="00176F89"/>
    <w:rsid w:val="00177AAF"/>
    <w:rsid w:val="001801DE"/>
    <w:rsid w:val="00180B97"/>
    <w:rsid w:val="00181A2C"/>
    <w:rsid w:val="00181AA9"/>
    <w:rsid w:val="00182CC6"/>
    <w:rsid w:val="00185487"/>
    <w:rsid w:val="00186C1B"/>
    <w:rsid w:val="00187D38"/>
    <w:rsid w:val="00194B13"/>
    <w:rsid w:val="0019651A"/>
    <w:rsid w:val="001A149F"/>
    <w:rsid w:val="001A1A35"/>
    <w:rsid w:val="001A4024"/>
    <w:rsid w:val="001A6FC0"/>
    <w:rsid w:val="001B1756"/>
    <w:rsid w:val="001B1E06"/>
    <w:rsid w:val="001B3527"/>
    <w:rsid w:val="001C0DE7"/>
    <w:rsid w:val="001C1EFC"/>
    <w:rsid w:val="001C5E77"/>
    <w:rsid w:val="001D1050"/>
    <w:rsid w:val="001D1E95"/>
    <w:rsid w:val="001D7A87"/>
    <w:rsid w:val="001E136F"/>
    <w:rsid w:val="001E2A51"/>
    <w:rsid w:val="001E51B5"/>
    <w:rsid w:val="001E527C"/>
    <w:rsid w:val="001E5332"/>
    <w:rsid w:val="001E566F"/>
    <w:rsid w:val="001E5B2D"/>
    <w:rsid w:val="001F181E"/>
    <w:rsid w:val="001F1855"/>
    <w:rsid w:val="001F3C24"/>
    <w:rsid w:val="001F669C"/>
    <w:rsid w:val="001F7D2D"/>
    <w:rsid w:val="002005BC"/>
    <w:rsid w:val="002009DD"/>
    <w:rsid w:val="002019BC"/>
    <w:rsid w:val="00204328"/>
    <w:rsid w:val="00206C4C"/>
    <w:rsid w:val="00211A6A"/>
    <w:rsid w:val="00214354"/>
    <w:rsid w:val="0021581F"/>
    <w:rsid w:val="0021584D"/>
    <w:rsid w:val="00215922"/>
    <w:rsid w:val="002166C2"/>
    <w:rsid w:val="00217637"/>
    <w:rsid w:val="00217EE1"/>
    <w:rsid w:val="00220F98"/>
    <w:rsid w:val="0022156F"/>
    <w:rsid w:val="00221B3A"/>
    <w:rsid w:val="00222612"/>
    <w:rsid w:val="00233B2B"/>
    <w:rsid w:val="002376E7"/>
    <w:rsid w:val="002400AE"/>
    <w:rsid w:val="002400CC"/>
    <w:rsid w:val="002406F9"/>
    <w:rsid w:val="00242960"/>
    <w:rsid w:val="00242C0F"/>
    <w:rsid w:val="00245242"/>
    <w:rsid w:val="002509C5"/>
    <w:rsid w:val="00251A62"/>
    <w:rsid w:val="002528E3"/>
    <w:rsid w:val="002532F2"/>
    <w:rsid w:val="0025531B"/>
    <w:rsid w:val="002556FE"/>
    <w:rsid w:val="00256171"/>
    <w:rsid w:val="00257646"/>
    <w:rsid w:val="00262209"/>
    <w:rsid w:val="00262B2E"/>
    <w:rsid w:val="0027202E"/>
    <w:rsid w:val="00274EF7"/>
    <w:rsid w:val="00284928"/>
    <w:rsid w:val="00284D5D"/>
    <w:rsid w:val="0028654E"/>
    <w:rsid w:val="00286F4F"/>
    <w:rsid w:val="00291113"/>
    <w:rsid w:val="00295587"/>
    <w:rsid w:val="002A2178"/>
    <w:rsid w:val="002A3D80"/>
    <w:rsid w:val="002A52DC"/>
    <w:rsid w:val="002A5F75"/>
    <w:rsid w:val="002B3110"/>
    <w:rsid w:val="002B395A"/>
    <w:rsid w:val="002C13BF"/>
    <w:rsid w:val="002C2613"/>
    <w:rsid w:val="002C35A8"/>
    <w:rsid w:val="002C35BB"/>
    <w:rsid w:val="002C3DE1"/>
    <w:rsid w:val="002C6592"/>
    <w:rsid w:val="002C71F2"/>
    <w:rsid w:val="002D0B48"/>
    <w:rsid w:val="002D2722"/>
    <w:rsid w:val="002D775B"/>
    <w:rsid w:val="002E1073"/>
    <w:rsid w:val="002E1774"/>
    <w:rsid w:val="002F130E"/>
    <w:rsid w:val="002F3022"/>
    <w:rsid w:val="002F3113"/>
    <w:rsid w:val="002F48F0"/>
    <w:rsid w:val="002F5DA2"/>
    <w:rsid w:val="00305F3B"/>
    <w:rsid w:val="00307881"/>
    <w:rsid w:val="00310AA9"/>
    <w:rsid w:val="003146B3"/>
    <w:rsid w:val="003151B2"/>
    <w:rsid w:val="00316626"/>
    <w:rsid w:val="00321D02"/>
    <w:rsid w:val="003240EF"/>
    <w:rsid w:val="00324CA4"/>
    <w:rsid w:val="00326886"/>
    <w:rsid w:val="00327442"/>
    <w:rsid w:val="00330A78"/>
    <w:rsid w:val="00335739"/>
    <w:rsid w:val="00336BEE"/>
    <w:rsid w:val="00342F10"/>
    <w:rsid w:val="003434EA"/>
    <w:rsid w:val="00343785"/>
    <w:rsid w:val="00345FAF"/>
    <w:rsid w:val="003502DB"/>
    <w:rsid w:val="00353757"/>
    <w:rsid w:val="00354E69"/>
    <w:rsid w:val="00356A5D"/>
    <w:rsid w:val="00357627"/>
    <w:rsid w:val="003609F2"/>
    <w:rsid w:val="00360CB4"/>
    <w:rsid w:val="0037210C"/>
    <w:rsid w:val="003721E4"/>
    <w:rsid w:val="00372BAF"/>
    <w:rsid w:val="003738A4"/>
    <w:rsid w:val="00374523"/>
    <w:rsid w:val="00374701"/>
    <w:rsid w:val="00374AF8"/>
    <w:rsid w:val="0037573D"/>
    <w:rsid w:val="00375926"/>
    <w:rsid w:val="0038270A"/>
    <w:rsid w:val="00384118"/>
    <w:rsid w:val="0039316C"/>
    <w:rsid w:val="00395121"/>
    <w:rsid w:val="00395CC3"/>
    <w:rsid w:val="003A0273"/>
    <w:rsid w:val="003A16EB"/>
    <w:rsid w:val="003A255E"/>
    <w:rsid w:val="003A2F6F"/>
    <w:rsid w:val="003A3AB6"/>
    <w:rsid w:val="003A3F1B"/>
    <w:rsid w:val="003B2A8C"/>
    <w:rsid w:val="003B349C"/>
    <w:rsid w:val="003B3B05"/>
    <w:rsid w:val="003C0364"/>
    <w:rsid w:val="003C0FC6"/>
    <w:rsid w:val="003C5F2F"/>
    <w:rsid w:val="003D06AC"/>
    <w:rsid w:val="003D1E3B"/>
    <w:rsid w:val="003D2B06"/>
    <w:rsid w:val="003D744C"/>
    <w:rsid w:val="003F20A5"/>
    <w:rsid w:val="003F660E"/>
    <w:rsid w:val="004004EB"/>
    <w:rsid w:val="00402CE1"/>
    <w:rsid w:val="00403438"/>
    <w:rsid w:val="00404B4B"/>
    <w:rsid w:val="00413BAE"/>
    <w:rsid w:val="00415AEE"/>
    <w:rsid w:val="0041672F"/>
    <w:rsid w:val="004207A0"/>
    <w:rsid w:val="00421053"/>
    <w:rsid w:val="00432288"/>
    <w:rsid w:val="004334E7"/>
    <w:rsid w:val="00433972"/>
    <w:rsid w:val="004347BB"/>
    <w:rsid w:val="00434984"/>
    <w:rsid w:val="004350BD"/>
    <w:rsid w:val="00443016"/>
    <w:rsid w:val="0044301E"/>
    <w:rsid w:val="00443D83"/>
    <w:rsid w:val="0044562D"/>
    <w:rsid w:val="00450181"/>
    <w:rsid w:val="004548CE"/>
    <w:rsid w:val="004552AF"/>
    <w:rsid w:val="00455BC1"/>
    <w:rsid w:val="00456141"/>
    <w:rsid w:val="00457423"/>
    <w:rsid w:val="00460ED7"/>
    <w:rsid w:val="00461AD6"/>
    <w:rsid w:val="004627B6"/>
    <w:rsid w:val="0046691D"/>
    <w:rsid w:val="00467128"/>
    <w:rsid w:val="00467492"/>
    <w:rsid w:val="0047043C"/>
    <w:rsid w:val="0047722B"/>
    <w:rsid w:val="004801BE"/>
    <w:rsid w:val="0048475C"/>
    <w:rsid w:val="00487005"/>
    <w:rsid w:val="004947D4"/>
    <w:rsid w:val="004A22B9"/>
    <w:rsid w:val="004A5DBE"/>
    <w:rsid w:val="004B1612"/>
    <w:rsid w:val="004B24BE"/>
    <w:rsid w:val="004B5A10"/>
    <w:rsid w:val="004B5A4E"/>
    <w:rsid w:val="004B7C76"/>
    <w:rsid w:val="004C436E"/>
    <w:rsid w:val="004C685C"/>
    <w:rsid w:val="004D0E3B"/>
    <w:rsid w:val="004D10F2"/>
    <w:rsid w:val="004D22D7"/>
    <w:rsid w:val="004D2DC3"/>
    <w:rsid w:val="004D4BA8"/>
    <w:rsid w:val="004D528D"/>
    <w:rsid w:val="004D7998"/>
    <w:rsid w:val="004E1106"/>
    <w:rsid w:val="004E152D"/>
    <w:rsid w:val="004E37E4"/>
    <w:rsid w:val="004E58F7"/>
    <w:rsid w:val="004E6192"/>
    <w:rsid w:val="004F0077"/>
    <w:rsid w:val="004F2EFC"/>
    <w:rsid w:val="004F2F53"/>
    <w:rsid w:val="004F433A"/>
    <w:rsid w:val="004F647C"/>
    <w:rsid w:val="004F6FF4"/>
    <w:rsid w:val="00500864"/>
    <w:rsid w:val="00502756"/>
    <w:rsid w:val="00503E15"/>
    <w:rsid w:val="005041EA"/>
    <w:rsid w:val="0050444D"/>
    <w:rsid w:val="00504B3C"/>
    <w:rsid w:val="00504CF3"/>
    <w:rsid w:val="0050586F"/>
    <w:rsid w:val="00510680"/>
    <w:rsid w:val="00511420"/>
    <w:rsid w:val="00512768"/>
    <w:rsid w:val="00513B76"/>
    <w:rsid w:val="00515F8D"/>
    <w:rsid w:val="005174B4"/>
    <w:rsid w:val="005200F7"/>
    <w:rsid w:val="00521C4A"/>
    <w:rsid w:val="00523257"/>
    <w:rsid w:val="005256B0"/>
    <w:rsid w:val="00526032"/>
    <w:rsid w:val="0052606C"/>
    <w:rsid w:val="0052732D"/>
    <w:rsid w:val="0053020D"/>
    <w:rsid w:val="00533603"/>
    <w:rsid w:val="00533CB7"/>
    <w:rsid w:val="00535B91"/>
    <w:rsid w:val="005438E0"/>
    <w:rsid w:val="005445D6"/>
    <w:rsid w:val="00544D30"/>
    <w:rsid w:val="0054599A"/>
    <w:rsid w:val="005504BF"/>
    <w:rsid w:val="00551040"/>
    <w:rsid w:val="005516E4"/>
    <w:rsid w:val="00552760"/>
    <w:rsid w:val="00555352"/>
    <w:rsid w:val="00561AA5"/>
    <w:rsid w:val="00565C57"/>
    <w:rsid w:val="00565F32"/>
    <w:rsid w:val="0056752D"/>
    <w:rsid w:val="00570129"/>
    <w:rsid w:val="005741CC"/>
    <w:rsid w:val="005749AC"/>
    <w:rsid w:val="00580373"/>
    <w:rsid w:val="00581191"/>
    <w:rsid w:val="005821DE"/>
    <w:rsid w:val="00582CFB"/>
    <w:rsid w:val="0058351E"/>
    <w:rsid w:val="005849EA"/>
    <w:rsid w:val="00585AFC"/>
    <w:rsid w:val="005865B9"/>
    <w:rsid w:val="00586938"/>
    <w:rsid w:val="005964F0"/>
    <w:rsid w:val="005A1764"/>
    <w:rsid w:val="005A3131"/>
    <w:rsid w:val="005B095A"/>
    <w:rsid w:val="005B3179"/>
    <w:rsid w:val="005B447A"/>
    <w:rsid w:val="005C097B"/>
    <w:rsid w:val="005C473F"/>
    <w:rsid w:val="005D14DF"/>
    <w:rsid w:val="005D49B0"/>
    <w:rsid w:val="005E0F68"/>
    <w:rsid w:val="005E71AF"/>
    <w:rsid w:val="005F1803"/>
    <w:rsid w:val="005F6659"/>
    <w:rsid w:val="005F7305"/>
    <w:rsid w:val="005F73B0"/>
    <w:rsid w:val="00600224"/>
    <w:rsid w:val="00602CE0"/>
    <w:rsid w:val="00603142"/>
    <w:rsid w:val="00604D53"/>
    <w:rsid w:val="006054F9"/>
    <w:rsid w:val="00607EE2"/>
    <w:rsid w:val="006128A8"/>
    <w:rsid w:val="00612FF4"/>
    <w:rsid w:val="00613C47"/>
    <w:rsid w:val="00614D46"/>
    <w:rsid w:val="00615132"/>
    <w:rsid w:val="006209FC"/>
    <w:rsid w:val="00620F99"/>
    <w:rsid w:val="006243F4"/>
    <w:rsid w:val="00626867"/>
    <w:rsid w:val="00626A78"/>
    <w:rsid w:val="0062785A"/>
    <w:rsid w:val="006300B1"/>
    <w:rsid w:val="00631F67"/>
    <w:rsid w:val="00640794"/>
    <w:rsid w:val="00640EF5"/>
    <w:rsid w:val="00641CB5"/>
    <w:rsid w:val="006463C1"/>
    <w:rsid w:val="00650DF6"/>
    <w:rsid w:val="00654F83"/>
    <w:rsid w:val="006554EE"/>
    <w:rsid w:val="006624F9"/>
    <w:rsid w:val="00662FA8"/>
    <w:rsid w:val="0066329A"/>
    <w:rsid w:val="00664303"/>
    <w:rsid w:val="00664FAD"/>
    <w:rsid w:val="00666860"/>
    <w:rsid w:val="00676064"/>
    <w:rsid w:val="00676097"/>
    <w:rsid w:val="006851CA"/>
    <w:rsid w:val="00686726"/>
    <w:rsid w:val="006905A0"/>
    <w:rsid w:val="00694E04"/>
    <w:rsid w:val="0069624D"/>
    <w:rsid w:val="006967E9"/>
    <w:rsid w:val="006A05F0"/>
    <w:rsid w:val="006A229F"/>
    <w:rsid w:val="006A3010"/>
    <w:rsid w:val="006A5337"/>
    <w:rsid w:val="006A7E68"/>
    <w:rsid w:val="006B1506"/>
    <w:rsid w:val="006B5ED4"/>
    <w:rsid w:val="006C0D85"/>
    <w:rsid w:val="006C27A7"/>
    <w:rsid w:val="006C31D6"/>
    <w:rsid w:val="006C441B"/>
    <w:rsid w:val="006C51D9"/>
    <w:rsid w:val="006C68FB"/>
    <w:rsid w:val="006C70D5"/>
    <w:rsid w:val="006C774F"/>
    <w:rsid w:val="006D269E"/>
    <w:rsid w:val="006E0490"/>
    <w:rsid w:val="006E053D"/>
    <w:rsid w:val="006E1758"/>
    <w:rsid w:val="006E289B"/>
    <w:rsid w:val="006E4237"/>
    <w:rsid w:val="006E4DA3"/>
    <w:rsid w:val="006E5A2E"/>
    <w:rsid w:val="006F0CAD"/>
    <w:rsid w:val="006F6714"/>
    <w:rsid w:val="00704174"/>
    <w:rsid w:val="00706A85"/>
    <w:rsid w:val="00706CD2"/>
    <w:rsid w:val="00712C87"/>
    <w:rsid w:val="00713280"/>
    <w:rsid w:val="007145D7"/>
    <w:rsid w:val="007173DC"/>
    <w:rsid w:val="007202A5"/>
    <w:rsid w:val="00721914"/>
    <w:rsid w:val="007233BF"/>
    <w:rsid w:val="00723A19"/>
    <w:rsid w:val="00725142"/>
    <w:rsid w:val="007251E3"/>
    <w:rsid w:val="007259C3"/>
    <w:rsid w:val="00734984"/>
    <w:rsid w:val="007361F3"/>
    <w:rsid w:val="007364AF"/>
    <w:rsid w:val="00736560"/>
    <w:rsid w:val="00736E5C"/>
    <w:rsid w:val="00741351"/>
    <w:rsid w:val="007417B5"/>
    <w:rsid w:val="00743B05"/>
    <w:rsid w:val="00744E67"/>
    <w:rsid w:val="007458A4"/>
    <w:rsid w:val="00746919"/>
    <w:rsid w:val="00746A13"/>
    <w:rsid w:val="0075160A"/>
    <w:rsid w:val="00751E5A"/>
    <w:rsid w:val="007538B8"/>
    <w:rsid w:val="007548AC"/>
    <w:rsid w:val="0076009D"/>
    <w:rsid w:val="00761A02"/>
    <w:rsid w:val="00766D62"/>
    <w:rsid w:val="00767B38"/>
    <w:rsid w:val="00767BA6"/>
    <w:rsid w:val="0077244B"/>
    <w:rsid w:val="00772E75"/>
    <w:rsid w:val="007759A5"/>
    <w:rsid w:val="00781439"/>
    <w:rsid w:val="007829F8"/>
    <w:rsid w:val="007842B6"/>
    <w:rsid w:val="0078496A"/>
    <w:rsid w:val="00787B86"/>
    <w:rsid w:val="00792CD6"/>
    <w:rsid w:val="0079302E"/>
    <w:rsid w:val="00794476"/>
    <w:rsid w:val="007A182C"/>
    <w:rsid w:val="007A1EA1"/>
    <w:rsid w:val="007A616F"/>
    <w:rsid w:val="007A7E71"/>
    <w:rsid w:val="007B406D"/>
    <w:rsid w:val="007B4456"/>
    <w:rsid w:val="007B484D"/>
    <w:rsid w:val="007B5BE3"/>
    <w:rsid w:val="007B71C3"/>
    <w:rsid w:val="007B78AA"/>
    <w:rsid w:val="007C08A2"/>
    <w:rsid w:val="007C344C"/>
    <w:rsid w:val="007C4F8F"/>
    <w:rsid w:val="007C5F57"/>
    <w:rsid w:val="007C615C"/>
    <w:rsid w:val="007D1337"/>
    <w:rsid w:val="007D4371"/>
    <w:rsid w:val="007D6047"/>
    <w:rsid w:val="007E30B3"/>
    <w:rsid w:val="007E46A7"/>
    <w:rsid w:val="007E77FB"/>
    <w:rsid w:val="007F2613"/>
    <w:rsid w:val="007F68CB"/>
    <w:rsid w:val="008004CB"/>
    <w:rsid w:val="00800AA5"/>
    <w:rsid w:val="008024C6"/>
    <w:rsid w:val="008053F8"/>
    <w:rsid w:val="00812622"/>
    <w:rsid w:val="00814A33"/>
    <w:rsid w:val="00815B60"/>
    <w:rsid w:val="00816D8D"/>
    <w:rsid w:val="008203E9"/>
    <w:rsid w:val="0082054B"/>
    <w:rsid w:val="008211F4"/>
    <w:rsid w:val="00823395"/>
    <w:rsid w:val="00824D23"/>
    <w:rsid w:val="00836855"/>
    <w:rsid w:val="00837DB4"/>
    <w:rsid w:val="0084196C"/>
    <w:rsid w:val="008424DA"/>
    <w:rsid w:val="00845491"/>
    <w:rsid w:val="00846F4E"/>
    <w:rsid w:val="008506FA"/>
    <w:rsid w:val="008528F1"/>
    <w:rsid w:val="008534EA"/>
    <w:rsid w:val="00853D1D"/>
    <w:rsid w:val="008601D0"/>
    <w:rsid w:val="008604D8"/>
    <w:rsid w:val="00860909"/>
    <w:rsid w:val="00861D04"/>
    <w:rsid w:val="0086338D"/>
    <w:rsid w:val="008634D1"/>
    <w:rsid w:val="00864C7F"/>
    <w:rsid w:val="00865ABF"/>
    <w:rsid w:val="00867055"/>
    <w:rsid w:val="00870D5A"/>
    <w:rsid w:val="008720F0"/>
    <w:rsid w:val="0087486D"/>
    <w:rsid w:val="008758A1"/>
    <w:rsid w:val="00875E09"/>
    <w:rsid w:val="00877EE8"/>
    <w:rsid w:val="00883BE8"/>
    <w:rsid w:val="0088517E"/>
    <w:rsid w:val="0088581D"/>
    <w:rsid w:val="008858D6"/>
    <w:rsid w:val="00886679"/>
    <w:rsid w:val="00887B73"/>
    <w:rsid w:val="00891268"/>
    <w:rsid w:val="00891408"/>
    <w:rsid w:val="00893421"/>
    <w:rsid w:val="00894212"/>
    <w:rsid w:val="008954A8"/>
    <w:rsid w:val="0089700C"/>
    <w:rsid w:val="008A034E"/>
    <w:rsid w:val="008A154F"/>
    <w:rsid w:val="008A23D2"/>
    <w:rsid w:val="008A4712"/>
    <w:rsid w:val="008A56CF"/>
    <w:rsid w:val="008A60CA"/>
    <w:rsid w:val="008B10E0"/>
    <w:rsid w:val="008B254D"/>
    <w:rsid w:val="008B7878"/>
    <w:rsid w:val="008C2303"/>
    <w:rsid w:val="008C2A30"/>
    <w:rsid w:val="008C51BB"/>
    <w:rsid w:val="008C6D76"/>
    <w:rsid w:val="008D11D9"/>
    <w:rsid w:val="008D2A37"/>
    <w:rsid w:val="008D2F52"/>
    <w:rsid w:val="008D7B73"/>
    <w:rsid w:val="008E0063"/>
    <w:rsid w:val="008E01FF"/>
    <w:rsid w:val="008E0BA1"/>
    <w:rsid w:val="008E2DCF"/>
    <w:rsid w:val="008E3704"/>
    <w:rsid w:val="008E4A40"/>
    <w:rsid w:val="008E52C6"/>
    <w:rsid w:val="008F7255"/>
    <w:rsid w:val="0090048B"/>
    <w:rsid w:val="00900B07"/>
    <w:rsid w:val="00901003"/>
    <w:rsid w:val="00901086"/>
    <w:rsid w:val="00901FCD"/>
    <w:rsid w:val="009039CF"/>
    <w:rsid w:val="00912070"/>
    <w:rsid w:val="00923C75"/>
    <w:rsid w:val="00923E48"/>
    <w:rsid w:val="00924961"/>
    <w:rsid w:val="00926870"/>
    <w:rsid w:val="00926AC4"/>
    <w:rsid w:val="00926C34"/>
    <w:rsid w:val="0093016D"/>
    <w:rsid w:val="00931E85"/>
    <w:rsid w:val="00932B4C"/>
    <w:rsid w:val="00937E1E"/>
    <w:rsid w:val="00943060"/>
    <w:rsid w:val="00945627"/>
    <w:rsid w:val="00947285"/>
    <w:rsid w:val="009528F4"/>
    <w:rsid w:val="009603E0"/>
    <w:rsid w:val="00960AFF"/>
    <w:rsid w:val="00961B4B"/>
    <w:rsid w:val="00962FED"/>
    <w:rsid w:val="009633CF"/>
    <w:rsid w:val="009667DA"/>
    <w:rsid w:val="00966999"/>
    <w:rsid w:val="00970CC9"/>
    <w:rsid w:val="00971BEA"/>
    <w:rsid w:val="00971E1C"/>
    <w:rsid w:val="00977766"/>
    <w:rsid w:val="00977FAB"/>
    <w:rsid w:val="0098197C"/>
    <w:rsid w:val="00981B18"/>
    <w:rsid w:val="00982131"/>
    <w:rsid w:val="00982F48"/>
    <w:rsid w:val="00985255"/>
    <w:rsid w:val="009857F3"/>
    <w:rsid w:val="0099689A"/>
    <w:rsid w:val="009A4D57"/>
    <w:rsid w:val="009A63EF"/>
    <w:rsid w:val="009B0A13"/>
    <w:rsid w:val="009B4F69"/>
    <w:rsid w:val="009B6F20"/>
    <w:rsid w:val="009C196E"/>
    <w:rsid w:val="009C634B"/>
    <w:rsid w:val="009D0484"/>
    <w:rsid w:val="009D294E"/>
    <w:rsid w:val="009D62F4"/>
    <w:rsid w:val="009D6A07"/>
    <w:rsid w:val="009E13C0"/>
    <w:rsid w:val="009E219E"/>
    <w:rsid w:val="009E2C94"/>
    <w:rsid w:val="009E32E5"/>
    <w:rsid w:val="009E5DB1"/>
    <w:rsid w:val="009E6CFF"/>
    <w:rsid w:val="009F143E"/>
    <w:rsid w:val="009F1F03"/>
    <w:rsid w:val="009F27B7"/>
    <w:rsid w:val="009F338A"/>
    <w:rsid w:val="009F4CB0"/>
    <w:rsid w:val="00A00A1A"/>
    <w:rsid w:val="00A03547"/>
    <w:rsid w:val="00A12543"/>
    <w:rsid w:val="00A22F52"/>
    <w:rsid w:val="00A239B1"/>
    <w:rsid w:val="00A23AA1"/>
    <w:rsid w:val="00A26234"/>
    <w:rsid w:val="00A265BA"/>
    <w:rsid w:val="00A272D1"/>
    <w:rsid w:val="00A372B6"/>
    <w:rsid w:val="00A44439"/>
    <w:rsid w:val="00A517FB"/>
    <w:rsid w:val="00A555DC"/>
    <w:rsid w:val="00A57EBC"/>
    <w:rsid w:val="00A613B1"/>
    <w:rsid w:val="00A627BC"/>
    <w:rsid w:val="00A639FA"/>
    <w:rsid w:val="00A63F7B"/>
    <w:rsid w:val="00A642F7"/>
    <w:rsid w:val="00A64501"/>
    <w:rsid w:val="00A65474"/>
    <w:rsid w:val="00A74541"/>
    <w:rsid w:val="00A82FA8"/>
    <w:rsid w:val="00A83233"/>
    <w:rsid w:val="00A835E1"/>
    <w:rsid w:val="00A83DB7"/>
    <w:rsid w:val="00A8481C"/>
    <w:rsid w:val="00A84905"/>
    <w:rsid w:val="00A90843"/>
    <w:rsid w:val="00A958DD"/>
    <w:rsid w:val="00A96413"/>
    <w:rsid w:val="00A96475"/>
    <w:rsid w:val="00AA19F3"/>
    <w:rsid w:val="00AA1F7C"/>
    <w:rsid w:val="00AA55A3"/>
    <w:rsid w:val="00AB0C72"/>
    <w:rsid w:val="00AB7608"/>
    <w:rsid w:val="00AC05F2"/>
    <w:rsid w:val="00AC1650"/>
    <w:rsid w:val="00AC1D62"/>
    <w:rsid w:val="00AC236F"/>
    <w:rsid w:val="00AC3E4C"/>
    <w:rsid w:val="00AC5C03"/>
    <w:rsid w:val="00AC5D70"/>
    <w:rsid w:val="00AC6F98"/>
    <w:rsid w:val="00AE1AE6"/>
    <w:rsid w:val="00AE4EA0"/>
    <w:rsid w:val="00AE67CA"/>
    <w:rsid w:val="00AF0E4C"/>
    <w:rsid w:val="00AF13D7"/>
    <w:rsid w:val="00AF19FC"/>
    <w:rsid w:val="00AF21CE"/>
    <w:rsid w:val="00AF6C1E"/>
    <w:rsid w:val="00AF775E"/>
    <w:rsid w:val="00B014E3"/>
    <w:rsid w:val="00B01E2E"/>
    <w:rsid w:val="00B01E7A"/>
    <w:rsid w:val="00B02D8B"/>
    <w:rsid w:val="00B0339B"/>
    <w:rsid w:val="00B03CFD"/>
    <w:rsid w:val="00B05DAD"/>
    <w:rsid w:val="00B10050"/>
    <w:rsid w:val="00B103BE"/>
    <w:rsid w:val="00B139EA"/>
    <w:rsid w:val="00B14D84"/>
    <w:rsid w:val="00B2018C"/>
    <w:rsid w:val="00B20C23"/>
    <w:rsid w:val="00B21913"/>
    <w:rsid w:val="00B23FE2"/>
    <w:rsid w:val="00B2468A"/>
    <w:rsid w:val="00B27664"/>
    <w:rsid w:val="00B27975"/>
    <w:rsid w:val="00B30F8D"/>
    <w:rsid w:val="00B311DA"/>
    <w:rsid w:val="00B37545"/>
    <w:rsid w:val="00B43219"/>
    <w:rsid w:val="00B4414B"/>
    <w:rsid w:val="00B44F32"/>
    <w:rsid w:val="00B46DA0"/>
    <w:rsid w:val="00B470C7"/>
    <w:rsid w:val="00B51BBA"/>
    <w:rsid w:val="00B52C02"/>
    <w:rsid w:val="00B54490"/>
    <w:rsid w:val="00B56CB7"/>
    <w:rsid w:val="00B61D93"/>
    <w:rsid w:val="00B64A1D"/>
    <w:rsid w:val="00B6589A"/>
    <w:rsid w:val="00B71869"/>
    <w:rsid w:val="00B741AE"/>
    <w:rsid w:val="00B74A6E"/>
    <w:rsid w:val="00B778B0"/>
    <w:rsid w:val="00B818AF"/>
    <w:rsid w:val="00B847B0"/>
    <w:rsid w:val="00B85880"/>
    <w:rsid w:val="00B91291"/>
    <w:rsid w:val="00BA028E"/>
    <w:rsid w:val="00BA07C7"/>
    <w:rsid w:val="00BA0B4E"/>
    <w:rsid w:val="00BA2227"/>
    <w:rsid w:val="00BA3E0F"/>
    <w:rsid w:val="00BA5946"/>
    <w:rsid w:val="00BA6D24"/>
    <w:rsid w:val="00BA768F"/>
    <w:rsid w:val="00BB09D8"/>
    <w:rsid w:val="00BB126E"/>
    <w:rsid w:val="00BB500E"/>
    <w:rsid w:val="00BB6F46"/>
    <w:rsid w:val="00BC05B1"/>
    <w:rsid w:val="00BC216E"/>
    <w:rsid w:val="00BC3DFB"/>
    <w:rsid w:val="00BC464B"/>
    <w:rsid w:val="00BC480B"/>
    <w:rsid w:val="00BC4C4F"/>
    <w:rsid w:val="00BC53AE"/>
    <w:rsid w:val="00BC63EA"/>
    <w:rsid w:val="00BC6E5A"/>
    <w:rsid w:val="00BD608C"/>
    <w:rsid w:val="00BD62ED"/>
    <w:rsid w:val="00BD73A3"/>
    <w:rsid w:val="00BE108D"/>
    <w:rsid w:val="00BE1AB2"/>
    <w:rsid w:val="00BE4B9E"/>
    <w:rsid w:val="00BE561B"/>
    <w:rsid w:val="00BE5F07"/>
    <w:rsid w:val="00BE6DEE"/>
    <w:rsid w:val="00BE7DA2"/>
    <w:rsid w:val="00BF026E"/>
    <w:rsid w:val="00BF152F"/>
    <w:rsid w:val="00BF1B65"/>
    <w:rsid w:val="00BF48AC"/>
    <w:rsid w:val="00BF54D7"/>
    <w:rsid w:val="00C01057"/>
    <w:rsid w:val="00C02E39"/>
    <w:rsid w:val="00C03CB2"/>
    <w:rsid w:val="00C05639"/>
    <w:rsid w:val="00C06091"/>
    <w:rsid w:val="00C0630C"/>
    <w:rsid w:val="00C117D9"/>
    <w:rsid w:val="00C1267D"/>
    <w:rsid w:val="00C229EB"/>
    <w:rsid w:val="00C23002"/>
    <w:rsid w:val="00C24FB1"/>
    <w:rsid w:val="00C27366"/>
    <w:rsid w:val="00C30C0C"/>
    <w:rsid w:val="00C31F4C"/>
    <w:rsid w:val="00C3370D"/>
    <w:rsid w:val="00C35982"/>
    <w:rsid w:val="00C36661"/>
    <w:rsid w:val="00C43CE2"/>
    <w:rsid w:val="00C50B92"/>
    <w:rsid w:val="00C51279"/>
    <w:rsid w:val="00C51795"/>
    <w:rsid w:val="00C52180"/>
    <w:rsid w:val="00C54DB2"/>
    <w:rsid w:val="00C568E0"/>
    <w:rsid w:val="00C63930"/>
    <w:rsid w:val="00C64EA9"/>
    <w:rsid w:val="00C65942"/>
    <w:rsid w:val="00C65AC5"/>
    <w:rsid w:val="00C70695"/>
    <w:rsid w:val="00C741A3"/>
    <w:rsid w:val="00C74F66"/>
    <w:rsid w:val="00C77225"/>
    <w:rsid w:val="00C85F1D"/>
    <w:rsid w:val="00C86042"/>
    <w:rsid w:val="00C86391"/>
    <w:rsid w:val="00C86501"/>
    <w:rsid w:val="00C86840"/>
    <w:rsid w:val="00C90222"/>
    <w:rsid w:val="00C9022A"/>
    <w:rsid w:val="00C959F7"/>
    <w:rsid w:val="00C96E65"/>
    <w:rsid w:val="00C97288"/>
    <w:rsid w:val="00C978F8"/>
    <w:rsid w:val="00CA13E7"/>
    <w:rsid w:val="00CA34E6"/>
    <w:rsid w:val="00CA4B9A"/>
    <w:rsid w:val="00CA5201"/>
    <w:rsid w:val="00CA7168"/>
    <w:rsid w:val="00CB4C6E"/>
    <w:rsid w:val="00CB5F2B"/>
    <w:rsid w:val="00CB606B"/>
    <w:rsid w:val="00CB69A7"/>
    <w:rsid w:val="00CC1049"/>
    <w:rsid w:val="00CC151E"/>
    <w:rsid w:val="00CC2C52"/>
    <w:rsid w:val="00CC4351"/>
    <w:rsid w:val="00CD0D44"/>
    <w:rsid w:val="00CD2BC8"/>
    <w:rsid w:val="00CD66B8"/>
    <w:rsid w:val="00CD69D3"/>
    <w:rsid w:val="00CD7005"/>
    <w:rsid w:val="00CE2FA0"/>
    <w:rsid w:val="00CE5568"/>
    <w:rsid w:val="00CE6623"/>
    <w:rsid w:val="00CF4410"/>
    <w:rsid w:val="00D02887"/>
    <w:rsid w:val="00D02D55"/>
    <w:rsid w:val="00D03125"/>
    <w:rsid w:val="00D067E9"/>
    <w:rsid w:val="00D0764A"/>
    <w:rsid w:val="00D108DA"/>
    <w:rsid w:val="00D1113D"/>
    <w:rsid w:val="00D11CB5"/>
    <w:rsid w:val="00D12197"/>
    <w:rsid w:val="00D14344"/>
    <w:rsid w:val="00D17C29"/>
    <w:rsid w:val="00D217A7"/>
    <w:rsid w:val="00D24159"/>
    <w:rsid w:val="00D2679C"/>
    <w:rsid w:val="00D2732C"/>
    <w:rsid w:val="00D2761E"/>
    <w:rsid w:val="00D3047F"/>
    <w:rsid w:val="00D31A41"/>
    <w:rsid w:val="00D331A0"/>
    <w:rsid w:val="00D33E34"/>
    <w:rsid w:val="00D36E2C"/>
    <w:rsid w:val="00D42580"/>
    <w:rsid w:val="00D43638"/>
    <w:rsid w:val="00D447C0"/>
    <w:rsid w:val="00D46A5B"/>
    <w:rsid w:val="00D51029"/>
    <w:rsid w:val="00D524D2"/>
    <w:rsid w:val="00D56870"/>
    <w:rsid w:val="00D57DE8"/>
    <w:rsid w:val="00D638FA"/>
    <w:rsid w:val="00D648F1"/>
    <w:rsid w:val="00D66BC2"/>
    <w:rsid w:val="00D66BF4"/>
    <w:rsid w:val="00D70049"/>
    <w:rsid w:val="00D73935"/>
    <w:rsid w:val="00D73FED"/>
    <w:rsid w:val="00D74667"/>
    <w:rsid w:val="00D74A98"/>
    <w:rsid w:val="00D8107A"/>
    <w:rsid w:val="00D81843"/>
    <w:rsid w:val="00D835FD"/>
    <w:rsid w:val="00D8471C"/>
    <w:rsid w:val="00D86352"/>
    <w:rsid w:val="00D91887"/>
    <w:rsid w:val="00D957A8"/>
    <w:rsid w:val="00DA13DB"/>
    <w:rsid w:val="00DA3D0F"/>
    <w:rsid w:val="00DA4202"/>
    <w:rsid w:val="00DA510A"/>
    <w:rsid w:val="00DA5A0A"/>
    <w:rsid w:val="00DA7CED"/>
    <w:rsid w:val="00DB073C"/>
    <w:rsid w:val="00DB50BF"/>
    <w:rsid w:val="00DB5D62"/>
    <w:rsid w:val="00DC1688"/>
    <w:rsid w:val="00DC33B5"/>
    <w:rsid w:val="00DC46EA"/>
    <w:rsid w:val="00DC6897"/>
    <w:rsid w:val="00DD1329"/>
    <w:rsid w:val="00DD2D66"/>
    <w:rsid w:val="00DE19A2"/>
    <w:rsid w:val="00DE5575"/>
    <w:rsid w:val="00DE6CAA"/>
    <w:rsid w:val="00DF0DE7"/>
    <w:rsid w:val="00DF1204"/>
    <w:rsid w:val="00DF24A3"/>
    <w:rsid w:val="00DF2B0E"/>
    <w:rsid w:val="00E018A3"/>
    <w:rsid w:val="00E03DF1"/>
    <w:rsid w:val="00E05E50"/>
    <w:rsid w:val="00E06484"/>
    <w:rsid w:val="00E07752"/>
    <w:rsid w:val="00E07F28"/>
    <w:rsid w:val="00E12BB1"/>
    <w:rsid w:val="00E133BA"/>
    <w:rsid w:val="00E1413D"/>
    <w:rsid w:val="00E147D1"/>
    <w:rsid w:val="00E233CF"/>
    <w:rsid w:val="00E25A5E"/>
    <w:rsid w:val="00E314BD"/>
    <w:rsid w:val="00E316E5"/>
    <w:rsid w:val="00E3234A"/>
    <w:rsid w:val="00E32B08"/>
    <w:rsid w:val="00E44CF9"/>
    <w:rsid w:val="00E52D39"/>
    <w:rsid w:val="00E53971"/>
    <w:rsid w:val="00E60277"/>
    <w:rsid w:val="00E62265"/>
    <w:rsid w:val="00E63A5D"/>
    <w:rsid w:val="00E646B2"/>
    <w:rsid w:val="00E65FAF"/>
    <w:rsid w:val="00E6695A"/>
    <w:rsid w:val="00E711DE"/>
    <w:rsid w:val="00E72980"/>
    <w:rsid w:val="00E74153"/>
    <w:rsid w:val="00E74C1E"/>
    <w:rsid w:val="00E74CC2"/>
    <w:rsid w:val="00E7759B"/>
    <w:rsid w:val="00E847C5"/>
    <w:rsid w:val="00E90483"/>
    <w:rsid w:val="00E94759"/>
    <w:rsid w:val="00E9659C"/>
    <w:rsid w:val="00E96797"/>
    <w:rsid w:val="00EA13A5"/>
    <w:rsid w:val="00EA7AE2"/>
    <w:rsid w:val="00EA7CC0"/>
    <w:rsid w:val="00EB788E"/>
    <w:rsid w:val="00EC1C2E"/>
    <w:rsid w:val="00EC2AE7"/>
    <w:rsid w:val="00EC3071"/>
    <w:rsid w:val="00ED1320"/>
    <w:rsid w:val="00ED1E28"/>
    <w:rsid w:val="00ED26FC"/>
    <w:rsid w:val="00ED52CC"/>
    <w:rsid w:val="00ED5BD4"/>
    <w:rsid w:val="00ED6A57"/>
    <w:rsid w:val="00ED7508"/>
    <w:rsid w:val="00EE2C4D"/>
    <w:rsid w:val="00EE62F5"/>
    <w:rsid w:val="00EF0516"/>
    <w:rsid w:val="00EF0525"/>
    <w:rsid w:val="00EF2EC4"/>
    <w:rsid w:val="00F00B70"/>
    <w:rsid w:val="00F03953"/>
    <w:rsid w:val="00F042D8"/>
    <w:rsid w:val="00F10198"/>
    <w:rsid w:val="00F10C53"/>
    <w:rsid w:val="00F12E8B"/>
    <w:rsid w:val="00F13ADB"/>
    <w:rsid w:val="00F149B4"/>
    <w:rsid w:val="00F23277"/>
    <w:rsid w:val="00F23537"/>
    <w:rsid w:val="00F2489A"/>
    <w:rsid w:val="00F254E5"/>
    <w:rsid w:val="00F25DBE"/>
    <w:rsid w:val="00F262D3"/>
    <w:rsid w:val="00F27BFB"/>
    <w:rsid w:val="00F30CA5"/>
    <w:rsid w:val="00F40758"/>
    <w:rsid w:val="00F40942"/>
    <w:rsid w:val="00F4518E"/>
    <w:rsid w:val="00F46784"/>
    <w:rsid w:val="00F501DC"/>
    <w:rsid w:val="00F52DCE"/>
    <w:rsid w:val="00F55287"/>
    <w:rsid w:val="00F55312"/>
    <w:rsid w:val="00F56761"/>
    <w:rsid w:val="00F576AA"/>
    <w:rsid w:val="00F60974"/>
    <w:rsid w:val="00F62CA3"/>
    <w:rsid w:val="00F63630"/>
    <w:rsid w:val="00F649ED"/>
    <w:rsid w:val="00F7071A"/>
    <w:rsid w:val="00F71801"/>
    <w:rsid w:val="00F74015"/>
    <w:rsid w:val="00F801AB"/>
    <w:rsid w:val="00F819B3"/>
    <w:rsid w:val="00F81A5D"/>
    <w:rsid w:val="00F87DFB"/>
    <w:rsid w:val="00F90AD1"/>
    <w:rsid w:val="00F93716"/>
    <w:rsid w:val="00F940AB"/>
    <w:rsid w:val="00F957A6"/>
    <w:rsid w:val="00F969BE"/>
    <w:rsid w:val="00F97D20"/>
    <w:rsid w:val="00FA5889"/>
    <w:rsid w:val="00FA6224"/>
    <w:rsid w:val="00FA6F4D"/>
    <w:rsid w:val="00FA793A"/>
    <w:rsid w:val="00FA7A7C"/>
    <w:rsid w:val="00FB3894"/>
    <w:rsid w:val="00FB6C33"/>
    <w:rsid w:val="00FC206D"/>
    <w:rsid w:val="00FC4621"/>
    <w:rsid w:val="00FC7EBE"/>
    <w:rsid w:val="00FD169D"/>
    <w:rsid w:val="00FD3EBE"/>
    <w:rsid w:val="00FD4479"/>
    <w:rsid w:val="00FD4DC8"/>
    <w:rsid w:val="00FD4E28"/>
    <w:rsid w:val="00FD6650"/>
    <w:rsid w:val="00FD7CEE"/>
    <w:rsid w:val="00FE1EF8"/>
    <w:rsid w:val="00FE6C41"/>
    <w:rsid w:val="00FF0320"/>
    <w:rsid w:val="00FF0880"/>
    <w:rsid w:val="00FF6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35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CC4351"/>
    <w:rPr>
      <w:sz w:val="28"/>
      <w:szCs w:val="20"/>
    </w:rPr>
  </w:style>
  <w:style w:type="paragraph" w:customStyle="1" w:styleId="a4">
    <w:name w:val="Знак Знак Знак Знак"/>
    <w:basedOn w:val="a"/>
    <w:rsid w:val="00CC4351"/>
    <w:pPr>
      <w:spacing w:after="160" w:line="240" w:lineRule="exact"/>
    </w:pPr>
    <w:rPr>
      <w:rFonts w:ascii="Arial" w:hAnsi="Arial" w:cs="Arial"/>
      <w:sz w:val="20"/>
      <w:szCs w:val="20"/>
      <w:lang w:val="en-US" w:eastAsia="en-US"/>
    </w:rPr>
  </w:style>
  <w:style w:type="character" w:styleId="a5">
    <w:name w:val="Hyperlink"/>
    <w:rsid w:val="00CC4351"/>
    <w:rPr>
      <w:rFonts w:cs="Times New Roman"/>
      <w:color w:val="0000FF"/>
      <w:u w:val="single"/>
    </w:rPr>
  </w:style>
  <w:style w:type="paragraph" w:customStyle="1" w:styleId="ConsNormal">
    <w:name w:val="ConsNormal"/>
    <w:rsid w:val="00CC4351"/>
    <w:pPr>
      <w:widowControl w:val="0"/>
      <w:suppressAutoHyphens/>
      <w:ind w:firstLine="720"/>
    </w:pPr>
    <w:rPr>
      <w:rFonts w:ascii="Arial" w:eastAsia="Arial" w:hAnsi="Arial"/>
      <w:sz w:val="22"/>
      <w:lang w:eastAsia="ar-SA"/>
    </w:rPr>
  </w:style>
  <w:style w:type="paragraph" w:customStyle="1" w:styleId="ConsPlusTitle">
    <w:name w:val="ConsPlusTitle"/>
    <w:rsid w:val="00CC4351"/>
    <w:pPr>
      <w:widowControl w:val="0"/>
      <w:suppressAutoHyphens/>
      <w:autoSpaceDE w:val="0"/>
    </w:pPr>
    <w:rPr>
      <w:rFonts w:eastAsia="Arial"/>
      <w:b/>
      <w:bCs/>
      <w:sz w:val="24"/>
      <w:szCs w:val="24"/>
      <w:lang w:eastAsia="ar-SA"/>
    </w:rPr>
  </w:style>
  <w:style w:type="paragraph" w:customStyle="1" w:styleId="ConsPlusNormal">
    <w:name w:val="ConsPlusNormal"/>
    <w:rsid w:val="00CC4351"/>
    <w:pPr>
      <w:widowControl w:val="0"/>
      <w:suppressAutoHyphens/>
      <w:autoSpaceDE w:val="0"/>
      <w:ind w:firstLine="720"/>
    </w:pPr>
    <w:rPr>
      <w:rFonts w:ascii="Arial" w:eastAsia="Arial" w:hAnsi="Arial" w:cs="Arial"/>
      <w:lang w:eastAsia="ar-SA"/>
    </w:rPr>
  </w:style>
  <w:style w:type="character" w:styleId="a6">
    <w:name w:val="Strong"/>
    <w:qFormat/>
    <w:rsid w:val="00D14344"/>
    <w:rPr>
      <w:b/>
      <w:bCs/>
    </w:rPr>
  </w:style>
  <w:style w:type="character" w:customStyle="1" w:styleId="apple-converted-space">
    <w:name w:val="apple-converted-space"/>
    <w:basedOn w:val="a0"/>
    <w:rsid w:val="00D14344"/>
  </w:style>
  <w:style w:type="character" w:styleId="a7">
    <w:name w:val="Emphasis"/>
    <w:qFormat/>
    <w:rsid w:val="00D14344"/>
    <w:rPr>
      <w:i/>
      <w:iCs/>
    </w:rPr>
  </w:style>
  <w:style w:type="paragraph" w:styleId="a8">
    <w:name w:val="Balloon Text"/>
    <w:basedOn w:val="a"/>
    <w:link w:val="a9"/>
    <w:rsid w:val="00B818AF"/>
    <w:rPr>
      <w:rFonts w:ascii="Tahoma" w:hAnsi="Tahoma"/>
      <w:sz w:val="16"/>
      <w:szCs w:val="16"/>
      <w:lang/>
    </w:rPr>
  </w:style>
  <w:style w:type="character" w:customStyle="1" w:styleId="a9">
    <w:name w:val="Текст выноски Знак"/>
    <w:link w:val="a8"/>
    <w:rsid w:val="00B818AF"/>
    <w:rPr>
      <w:rFonts w:ascii="Tahoma" w:hAnsi="Tahoma" w:cs="Tahoma"/>
      <w:sz w:val="16"/>
      <w:szCs w:val="16"/>
    </w:rPr>
  </w:style>
  <w:style w:type="paragraph" w:styleId="2">
    <w:name w:val="Body Text Indent 2"/>
    <w:basedOn w:val="a"/>
    <w:link w:val="20"/>
    <w:unhideWhenUsed/>
    <w:rsid w:val="00D51029"/>
    <w:pPr>
      <w:ind w:right="176" w:firstLine="709"/>
      <w:jc w:val="both"/>
      <w:outlineLvl w:val="1"/>
    </w:pPr>
    <w:rPr>
      <w:sz w:val="28"/>
      <w:lang/>
    </w:rPr>
  </w:style>
  <w:style w:type="character" w:customStyle="1" w:styleId="20">
    <w:name w:val="Основной текст с отступом 2 Знак"/>
    <w:link w:val="2"/>
    <w:rsid w:val="00D51029"/>
    <w:rPr>
      <w:sz w:val="28"/>
      <w:szCs w:val="24"/>
    </w:rPr>
  </w:style>
  <w:style w:type="paragraph" w:styleId="aa">
    <w:name w:val="List Paragraph"/>
    <w:basedOn w:val="a"/>
    <w:uiPriority w:val="34"/>
    <w:qFormat/>
    <w:rsid w:val="00D51029"/>
    <w:pPr>
      <w:ind w:left="720"/>
      <w:contextualSpacing/>
    </w:pPr>
  </w:style>
  <w:style w:type="paragraph" w:styleId="ab">
    <w:name w:val="No Spacing"/>
    <w:uiPriority w:val="1"/>
    <w:qFormat/>
    <w:rsid w:val="00BA768F"/>
  </w:style>
  <w:style w:type="paragraph" w:styleId="ac">
    <w:name w:val="Normal (Web)"/>
    <w:basedOn w:val="a"/>
    <w:uiPriority w:val="99"/>
    <w:unhideWhenUsed/>
    <w:rsid w:val="007145D7"/>
    <w:pPr>
      <w:spacing w:before="100" w:beforeAutospacing="1" w:after="100" w:afterAutospacing="1"/>
    </w:pPr>
  </w:style>
  <w:style w:type="paragraph" w:styleId="ad">
    <w:name w:val="header"/>
    <w:basedOn w:val="a"/>
    <w:link w:val="ae"/>
    <w:uiPriority w:val="99"/>
    <w:unhideWhenUsed/>
    <w:rsid w:val="007145D7"/>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145D7"/>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15968981">
      <w:bodyDiv w:val="1"/>
      <w:marLeft w:val="0"/>
      <w:marRight w:val="0"/>
      <w:marTop w:val="0"/>
      <w:marBottom w:val="0"/>
      <w:divBdr>
        <w:top w:val="none" w:sz="0" w:space="0" w:color="auto"/>
        <w:left w:val="none" w:sz="0" w:space="0" w:color="auto"/>
        <w:bottom w:val="none" w:sz="0" w:space="0" w:color="auto"/>
        <w:right w:val="none" w:sz="0" w:space="0" w:color="auto"/>
      </w:divBdr>
    </w:div>
    <w:div w:id="799491571">
      <w:bodyDiv w:val="1"/>
      <w:marLeft w:val="0"/>
      <w:marRight w:val="0"/>
      <w:marTop w:val="0"/>
      <w:marBottom w:val="0"/>
      <w:divBdr>
        <w:top w:val="none" w:sz="0" w:space="0" w:color="auto"/>
        <w:left w:val="none" w:sz="0" w:space="0" w:color="auto"/>
        <w:bottom w:val="none" w:sz="0" w:space="0" w:color="auto"/>
        <w:right w:val="none" w:sz="0" w:space="0" w:color="auto"/>
      </w:divBdr>
    </w:div>
    <w:div w:id="913200974">
      <w:bodyDiv w:val="1"/>
      <w:marLeft w:val="0"/>
      <w:marRight w:val="0"/>
      <w:marTop w:val="0"/>
      <w:marBottom w:val="0"/>
      <w:divBdr>
        <w:top w:val="none" w:sz="0" w:space="0" w:color="auto"/>
        <w:left w:val="none" w:sz="0" w:space="0" w:color="auto"/>
        <w:bottom w:val="none" w:sz="0" w:space="0" w:color="auto"/>
        <w:right w:val="none" w:sz="0" w:space="0" w:color="auto"/>
      </w:divBdr>
    </w:div>
    <w:div w:id="913469958">
      <w:bodyDiv w:val="1"/>
      <w:marLeft w:val="0"/>
      <w:marRight w:val="0"/>
      <w:marTop w:val="0"/>
      <w:marBottom w:val="0"/>
      <w:divBdr>
        <w:top w:val="none" w:sz="0" w:space="0" w:color="auto"/>
        <w:left w:val="none" w:sz="0" w:space="0" w:color="auto"/>
        <w:bottom w:val="none" w:sz="0" w:space="0" w:color="auto"/>
        <w:right w:val="none" w:sz="0" w:space="0" w:color="auto"/>
      </w:divBdr>
    </w:div>
    <w:div w:id="990524400">
      <w:bodyDiv w:val="1"/>
      <w:marLeft w:val="0"/>
      <w:marRight w:val="0"/>
      <w:marTop w:val="0"/>
      <w:marBottom w:val="0"/>
      <w:divBdr>
        <w:top w:val="none" w:sz="0" w:space="0" w:color="auto"/>
        <w:left w:val="none" w:sz="0" w:space="0" w:color="auto"/>
        <w:bottom w:val="none" w:sz="0" w:space="0" w:color="auto"/>
        <w:right w:val="none" w:sz="0" w:space="0" w:color="auto"/>
      </w:divBdr>
    </w:div>
    <w:div w:id="1120799849">
      <w:bodyDiv w:val="1"/>
      <w:marLeft w:val="0"/>
      <w:marRight w:val="0"/>
      <w:marTop w:val="0"/>
      <w:marBottom w:val="0"/>
      <w:divBdr>
        <w:top w:val="none" w:sz="0" w:space="0" w:color="auto"/>
        <w:left w:val="none" w:sz="0" w:space="0" w:color="auto"/>
        <w:bottom w:val="none" w:sz="0" w:space="0" w:color="auto"/>
        <w:right w:val="none" w:sz="0" w:space="0" w:color="auto"/>
      </w:divBdr>
    </w:div>
    <w:div w:id="1418942749">
      <w:bodyDiv w:val="1"/>
      <w:marLeft w:val="0"/>
      <w:marRight w:val="0"/>
      <w:marTop w:val="0"/>
      <w:marBottom w:val="0"/>
      <w:divBdr>
        <w:top w:val="none" w:sz="0" w:space="0" w:color="auto"/>
        <w:left w:val="none" w:sz="0" w:space="0" w:color="auto"/>
        <w:bottom w:val="none" w:sz="0" w:space="0" w:color="auto"/>
        <w:right w:val="none" w:sz="0" w:space="0" w:color="auto"/>
      </w:divBdr>
    </w:div>
    <w:div w:id="1861355187">
      <w:bodyDiv w:val="1"/>
      <w:marLeft w:val="0"/>
      <w:marRight w:val="0"/>
      <w:marTop w:val="0"/>
      <w:marBottom w:val="0"/>
      <w:divBdr>
        <w:top w:val="none" w:sz="0" w:space="0" w:color="auto"/>
        <w:left w:val="none" w:sz="0" w:space="0" w:color="auto"/>
        <w:bottom w:val="none" w:sz="0" w:space="0" w:color="auto"/>
        <w:right w:val="none" w:sz="0" w:space="0" w:color="auto"/>
      </w:divBdr>
    </w:div>
    <w:div w:id="20058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589147F9BD7C744303EF39744856C8C226F94B6DB7EBB3F9E831E03A5AFF2BBC653301D27Eo5T2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3732-3013-428D-826B-2CBD86AD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5120</CharactersWithSpaces>
  <SharedDoc>false</SharedDoc>
  <HLinks>
    <vt:vector size="6" baseType="variant">
      <vt:variant>
        <vt:i4>6488161</vt:i4>
      </vt:variant>
      <vt:variant>
        <vt:i4>0</vt:i4>
      </vt:variant>
      <vt:variant>
        <vt:i4>0</vt:i4>
      </vt:variant>
      <vt:variant>
        <vt:i4>5</vt:i4>
      </vt:variant>
      <vt:variant>
        <vt:lpwstr>consultantplus://offline/ref=14589147F9BD7C744303EF39744856C8C226F94B6DB7EBB3F9E831E03A5AFF2BBC653301D27Eo5T2E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Росст</dc:creator>
  <cp:keywords/>
  <cp:lastModifiedBy>Admin</cp:lastModifiedBy>
  <cp:revision>2</cp:revision>
  <cp:lastPrinted>2020-01-30T06:08:00Z</cp:lastPrinted>
  <dcterms:created xsi:type="dcterms:W3CDTF">2022-10-25T05:11:00Z</dcterms:created>
  <dcterms:modified xsi:type="dcterms:W3CDTF">2022-10-25T05:11:00Z</dcterms:modified>
</cp:coreProperties>
</file>