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B" w:rsidRPr="006F1968" w:rsidRDefault="000B268B" w:rsidP="000B268B">
      <w:pPr>
        <w:rPr>
          <w:b/>
        </w:rPr>
      </w:pPr>
      <w:r>
        <w:rPr>
          <w:b/>
        </w:rPr>
        <w:t xml:space="preserve"> </w:t>
      </w:r>
      <w:r w:rsidRPr="006F1968">
        <w:rPr>
          <w:b/>
        </w:rPr>
        <w:t xml:space="preserve">Российская Федерация                                         </w:t>
      </w:r>
    </w:p>
    <w:p w:rsidR="000B268B" w:rsidRPr="006F1968" w:rsidRDefault="000B268B" w:rsidP="000B268B">
      <w:pPr>
        <w:rPr>
          <w:b/>
        </w:rPr>
      </w:pPr>
      <w:r w:rsidRPr="006F1968">
        <w:rPr>
          <w:b/>
        </w:rPr>
        <w:t xml:space="preserve">   Республика Алтай                                                   </w:t>
      </w:r>
    </w:p>
    <w:p w:rsidR="000B268B" w:rsidRPr="006F1968" w:rsidRDefault="000B268B" w:rsidP="000B268B">
      <w:pPr>
        <w:rPr>
          <w:b/>
        </w:rPr>
      </w:pPr>
      <w:r w:rsidRPr="006F1968">
        <w:rPr>
          <w:b/>
        </w:rPr>
        <w:t xml:space="preserve">      Чойский район                                                         </w:t>
      </w:r>
    </w:p>
    <w:p w:rsidR="000B268B" w:rsidRPr="006F1968" w:rsidRDefault="000B268B" w:rsidP="000B268B">
      <w:pPr>
        <w:rPr>
          <w:b/>
        </w:rPr>
      </w:pPr>
      <w:r w:rsidRPr="006F1968">
        <w:rPr>
          <w:b/>
        </w:rPr>
        <w:t xml:space="preserve">  Сейкинская сельская </w:t>
      </w:r>
    </w:p>
    <w:p w:rsidR="000B268B" w:rsidRPr="006F1968" w:rsidRDefault="000B268B" w:rsidP="000B268B">
      <w:pPr>
        <w:rPr>
          <w:b/>
        </w:rPr>
      </w:pPr>
      <w:r w:rsidRPr="006F1968">
        <w:rPr>
          <w:b/>
        </w:rPr>
        <w:t xml:space="preserve">      администрация</w:t>
      </w:r>
    </w:p>
    <w:p w:rsidR="000B268B" w:rsidRPr="006F1968" w:rsidRDefault="000B268B" w:rsidP="000B268B">
      <w:pPr>
        <w:rPr>
          <w:b/>
        </w:rPr>
      </w:pPr>
      <w:r>
        <w:rPr>
          <w:b/>
        </w:rPr>
        <w:t xml:space="preserve">    </w:t>
      </w:r>
      <w:r w:rsidRPr="006F1968">
        <w:rPr>
          <w:b/>
        </w:rPr>
        <w:t>ул. Школьная, д.37</w:t>
      </w:r>
    </w:p>
    <w:p w:rsidR="000B268B" w:rsidRPr="006F1968" w:rsidRDefault="000B268B" w:rsidP="000B268B">
      <w:pPr>
        <w:rPr>
          <w:b/>
        </w:rPr>
      </w:pPr>
      <w:r>
        <w:rPr>
          <w:b/>
        </w:rPr>
        <w:t xml:space="preserve">   </w:t>
      </w:r>
      <w:r w:rsidRPr="006F1968">
        <w:rPr>
          <w:b/>
        </w:rPr>
        <w:t>тел. 8 (38840) 26-4-09</w:t>
      </w:r>
    </w:p>
    <w:p w:rsidR="000B268B" w:rsidRDefault="000B268B" w:rsidP="000B268B">
      <w:pPr>
        <w:jc w:val="center"/>
      </w:pPr>
      <w:bookmarkStart w:id="0" w:name="_GoBack"/>
      <w:bookmarkEnd w:id="0"/>
    </w:p>
    <w:p w:rsidR="000B268B" w:rsidRDefault="000B268B" w:rsidP="007E663D">
      <w:pPr>
        <w:rPr>
          <w:b/>
        </w:rPr>
      </w:pPr>
      <w:r w:rsidRPr="003D38D4">
        <w:rPr>
          <w:b/>
        </w:rPr>
        <w:t>РАСПОРЯЖЕНИЕ</w:t>
      </w:r>
    </w:p>
    <w:p w:rsidR="000B268B" w:rsidRPr="003D38D4" w:rsidRDefault="000B268B" w:rsidP="000B268B">
      <w:pPr>
        <w:jc w:val="center"/>
        <w:rPr>
          <w:b/>
          <w:i/>
          <w:iCs/>
        </w:rPr>
      </w:pPr>
    </w:p>
    <w:p w:rsidR="000B268B" w:rsidRPr="003D38D4" w:rsidRDefault="000B268B" w:rsidP="000B268B">
      <w:pPr>
        <w:jc w:val="center"/>
      </w:pPr>
    </w:p>
    <w:p w:rsidR="000B268B" w:rsidRPr="007E663D" w:rsidRDefault="005372D6" w:rsidP="000B268B">
      <w:pPr>
        <w:jc w:val="both"/>
        <w:rPr>
          <w:b/>
        </w:rPr>
      </w:pPr>
      <w:r>
        <w:rPr>
          <w:b/>
        </w:rPr>
        <w:t>17.02.2014</w:t>
      </w:r>
      <w:r w:rsidR="000B268B" w:rsidRPr="007E663D">
        <w:rPr>
          <w:b/>
        </w:rPr>
        <w:t xml:space="preserve"> г                                                с. Сейка                  </w:t>
      </w:r>
      <w:r w:rsidR="00990AB5" w:rsidRPr="007E663D">
        <w:rPr>
          <w:b/>
        </w:rPr>
        <w:t xml:space="preserve">                 </w:t>
      </w:r>
      <w:r w:rsidR="007E663D" w:rsidRPr="007E663D">
        <w:rPr>
          <w:b/>
        </w:rPr>
        <w:t xml:space="preserve">                    </w:t>
      </w:r>
      <w:r w:rsidR="000B268B" w:rsidRPr="007E663D">
        <w:rPr>
          <w:b/>
        </w:rPr>
        <w:t xml:space="preserve"> №    </w:t>
      </w:r>
      <w:r>
        <w:rPr>
          <w:b/>
        </w:rPr>
        <w:t>10</w:t>
      </w:r>
      <w:r w:rsidR="000B268B" w:rsidRPr="007E663D">
        <w:rPr>
          <w:b/>
        </w:rPr>
        <w:t xml:space="preserve">                                                </w:t>
      </w:r>
    </w:p>
    <w:p w:rsidR="000B268B" w:rsidRPr="00E26758" w:rsidRDefault="000B268B" w:rsidP="000B268B">
      <w:pPr>
        <w:jc w:val="both"/>
        <w:rPr>
          <w:b/>
        </w:rPr>
      </w:pPr>
    </w:p>
    <w:p w:rsidR="000B268B" w:rsidRPr="000B268B" w:rsidRDefault="000B268B">
      <w:pPr>
        <w:rPr>
          <w:sz w:val="28"/>
          <w:szCs w:val="28"/>
        </w:rPr>
      </w:pPr>
      <w:r w:rsidRPr="000B268B">
        <w:rPr>
          <w:sz w:val="28"/>
          <w:szCs w:val="28"/>
        </w:rPr>
        <w:t xml:space="preserve">Об установлении учетной нормы </w:t>
      </w:r>
    </w:p>
    <w:p w:rsidR="003F1B73" w:rsidRDefault="000B268B">
      <w:pPr>
        <w:rPr>
          <w:sz w:val="28"/>
          <w:szCs w:val="28"/>
        </w:rPr>
      </w:pPr>
      <w:r w:rsidRPr="000B268B">
        <w:rPr>
          <w:sz w:val="28"/>
          <w:szCs w:val="28"/>
        </w:rPr>
        <w:t>площади жилого помещения</w:t>
      </w:r>
    </w:p>
    <w:p w:rsidR="000B268B" w:rsidRDefault="000B268B">
      <w:pPr>
        <w:rPr>
          <w:sz w:val="28"/>
          <w:szCs w:val="28"/>
        </w:rPr>
      </w:pPr>
    </w:p>
    <w:p w:rsidR="000B268B" w:rsidRDefault="000B268B" w:rsidP="00990A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50 Жилищного  Кодекса Российской Федерации, руководствуясь Распоряжением Главы Муниципального образования «Чойский район»</w:t>
      </w:r>
      <w:r w:rsidR="00990AB5">
        <w:rPr>
          <w:sz w:val="28"/>
          <w:szCs w:val="28"/>
        </w:rPr>
        <w:t xml:space="preserve"> от 14 марта 2012г. № 51 «Об установлении учетной нормы площади жилого помещения» </w:t>
      </w:r>
    </w:p>
    <w:p w:rsidR="00990AB5" w:rsidRDefault="00990AB5" w:rsidP="00990AB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учетную норму площади жилого помещения, необходимую для определения уровня обеспеченности граждан общей площади жилого помещения, в целях принятия на учет в качестве нуждающихся в предоставлении жилых помещений в размере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на одного члена семьи.</w:t>
      </w:r>
    </w:p>
    <w:p w:rsidR="00990AB5" w:rsidRDefault="00990AB5" w:rsidP="00990AB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</w:p>
    <w:p w:rsidR="00990AB5" w:rsidRDefault="00990AB5" w:rsidP="00990A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0AB5" w:rsidRDefault="00990AB5" w:rsidP="00990AB5">
      <w:pPr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Е.В. Ложкин</w:t>
      </w:r>
    </w:p>
    <w:p w:rsidR="00990AB5" w:rsidRPr="00990AB5" w:rsidRDefault="00990AB5" w:rsidP="00990AB5">
      <w:pPr>
        <w:jc w:val="both"/>
        <w:rPr>
          <w:sz w:val="28"/>
          <w:szCs w:val="28"/>
        </w:rPr>
      </w:pPr>
    </w:p>
    <w:sectPr w:rsidR="00990AB5" w:rsidRPr="0099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184"/>
    <w:multiLevelType w:val="hybridMultilevel"/>
    <w:tmpl w:val="7A6ABC42"/>
    <w:lvl w:ilvl="0" w:tplc="5B4AA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54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268B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372D6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4555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E663D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0AB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892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2014-02-17T06:46:00Z</cp:lastPrinted>
  <dcterms:created xsi:type="dcterms:W3CDTF">2013-06-27T06:15:00Z</dcterms:created>
  <dcterms:modified xsi:type="dcterms:W3CDTF">2014-02-17T06:57:00Z</dcterms:modified>
</cp:coreProperties>
</file>