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426616" w:rsidRDefault="006A5ABE" w:rsidP="00CD6819">
      <w:pPr>
        <w:pStyle w:val="a3"/>
        <w:jc w:val="center"/>
        <w:rPr>
          <w:rFonts w:ascii="Times New Roman" w:hAnsi="Times New Roman"/>
          <w:b/>
          <w:szCs w:val="28"/>
        </w:rPr>
      </w:pPr>
      <w:r w:rsidRPr="006A5ABE">
        <w:rPr>
          <w:rFonts w:ascii="Times New Roman" w:hAnsi="Times New Roman"/>
          <w:b/>
          <w:szCs w:val="28"/>
        </w:rPr>
        <w:t>2</w:t>
      </w:r>
      <w:r w:rsidRPr="00426616">
        <w:rPr>
          <w:rFonts w:ascii="Times New Roman" w:hAnsi="Times New Roman"/>
          <w:b/>
          <w:szCs w:val="28"/>
        </w:rPr>
        <w:t>9</w:t>
      </w:r>
      <w:r w:rsidR="00CD6819">
        <w:rPr>
          <w:rFonts w:ascii="Times New Roman" w:hAnsi="Times New Roman"/>
          <w:b/>
          <w:szCs w:val="28"/>
        </w:rPr>
        <w:t xml:space="preserve"> </w:t>
      </w:r>
      <w:r w:rsidR="002E512F">
        <w:rPr>
          <w:rFonts w:ascii="Times New Roman" w:hAnsi="Times New Roman"/>
          <w:b/>
          <w:szCs w:val="28"/>
        </w:rPr>
        <w:t>июня</w:t>
      </w:r>
      <w:r w:rsidR="00CD6819">
        <w:rPr>
          <w:rFonts w:ascii="Times New Roman" w:hAnsi="Times New Roman"/>
          <w:b/>
          <w:szCs w:val="28"/>
        </w:rPr>
        <w:t xml:space="preserve"> 2021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</w:t>
      </w:r>
      <w:proofErr w:type="spellStart"/>
      <w:r w:rsidR="00CD6819" w:rsidRPr="00B46155">
        <w:rPr>
          <w:rFonts w:ascii="Times New Roman" w:hAnsi="Times New Roman"/>
          <w:b/>
          <w:szCs w:val="28"/>
        </w:rPr>
        <w:t>Сейка</w:t>
      </w:r>
      <w:proofErr w:type="spellEnd"/>
      <w:r w:rsidR="00CD6819" w:rsidRPr="00B46155">
        <w:rPr>
          <w:rFonts w:ascii="Times New Roman" w:hAnsi="Times New Roman"/>
          <w:b/>
          <w:szCs w:val="28"/>
        </w:rPr>
        <w:t xml:space="preserve">                                              № </w:t>
      </w:r>
      <w:r w:rsidR="002E512F">
        <w:rPr>
          <w:rFonts w:ascii="Times New Roman" w:hAnsi="Times New Roman"/>
          <w:b/>
          <w:szCs w:val="28"/>
        </w:rPr>
        <w:t>21</w:t>
      </w:r>
      <w:r w:rsidR="00CD6819">
        <w:rPr>
          <w:rFonts w:ascii="Times New Roman" w:hAnsi="Times New Roman"/>
          <w:b/>
          <w:szCs w:val="28"/>
        </w:rPr>
        <w:t>-</w:t>
      </w:r>
      <w:r w:rsidR="002E512F">
        <w:rPr>
          <w:rFonts w:ascii="Times New Roman" w:hAnsi="Times New Roman"/>
          <w:b/>
          <w:szCs w:val="28"/>
        </w:rPr>
        <w:t>3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CD6819" w:rsidRPr="00207F5D" w:rsidRDefault="002E512F" w:rsidP="00CD6819">
      <w:pPr>
        <w:keepNext/>
        <w:widowControl w:val="0"/>
        <w:jc w:val="both"/>
        <w:rPr>
          <w:b/>
        </w:rPr>
      </w:pPr>
      <w:r>
        <w:rPr>
          <w:b/>
        </w:rPr>
        <w:t>Решение</w:t>
      </w:r>
      <w:r w:rsidR="00CD6819">
        <w:rPr>
          <w:b/>
        </w:rPr>
        <w:t xml:space="preserve"> о </w:t>
      </w:r>
      <w:r w:rsidR="00CD6819" w:rsidRPr="00207F5D">
        <w:rPr>
          <w:b/>
        </w:rPr>
        <w:t xml:space="preserve">внесении изменений </w:t>
      </w:r>
    </w:p>
    <w:p w:rsidR="00CD6819" w:rsidRPr="00207F5D" w:rsidRDefault="00CD6819" w:rsidP="00CD6819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и дополнений в Устав муниципального образования </w:t>
      </w:r>
    </w:p>
    <w:p w:rsidR="00CD6819" w:rsidRPr="00207F5D" w:rsidRDefault="00CD6819" w:rsidP="00CD6819">
      <w:pPr>
        <w:keepNext/>
        <w:widowControl w:val="0"/>
        <w:jc w:val="both"/>
        <w:rPr>
          <w:b/>
        </w:rPr>
      </w:pPr>
      <w:r>
        <w:rPr>
          <w:b/>
        </w:rPr>
        <w:t>Сейкинское</w:t>
      </w:r>
      <w:r w:rsidRPr="00207F5D">
        <w:rPr>
          <w:b/>
        </w:rPr>
        <w:t xml:space="preserve"> сельское поселение</w:t>
      </w:r>
    </w:p>
    <w:p w:rsidR="00CD6819" w:rsidRPr="005C5F78" w:rsidRDefault="00CD6819" w:rsidP="00CD6819">
      <w:pPr>
        <w:keepNext/>
        <w:widowControl w:val="0"/>
        <w:jc w:val="both"/>
      </w:pPr>
    </w:p>
    <w:p w:rsidR="00CD6819" w:rsidRPr="005C5F78" w:rsidRDefault="00CD6819" w:rsidP="00CD6819">
      <w:pPr>
        <w:keepNext/>
        <w:widowControl w:val="0"/>
        <w:ind w:firstLine="709"/>
        <w:jc w:val="both"/>
      </w:pPr>
      <w:r w:rsidRPr="005C5F78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Л:</w:t>
      </w:r>
    </w:p>
    <w:p w:rsidR="002E512F" w:rsidRPr="005C5F78" w:rsidRDefault="002E512F" w:rsidP="00CD6819">
      <w:pPr>
        <w:keepNext/>
        <w:widowControl w:val="0"/>
        <w:ind w:firstLine="709"/>
        <w:jc w:val="center"/>
        <w:rPr>
          <w:b/>
        </w:rPr>
      </w:pPr>
    </w:p>
    <w:p w:rsidR="00CD6819" w:rsidRDefault="00CD6819" w:rsidP="00CD6819">
      <w:pPr>
        <w:keepNext/>
        <w:widowControl w:val="0"/>
        <w:ind w:firstLine="709"/>
        <w:jc w:val="both"/>
      </w:pPr>
      <w:r w:rsidRPr="005C5F78">
        <w:t>1. Внести в Устав Сейкинского сельского поселения следующие изменения и дополнения:</w:t>
      </w:r>
    </w:p>
    <w:p w:rsidR="000D2BD8" w:rsidRDefault="000D2BD8" w:rsidP="000D2BD8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1) Часть 8</w:t>
      </w:r>
      <w:r w:rsidRPr="005C5F78">
        <w:rPr>
          <w:b/>
        </w:rPr>
        <w:t xml:space="preserve"> статьи </w:t>
      </w:r>
      <w:r>
        <w:rPr>
          <w:b/>
        </w:rPr>
        <w:t>22 исключить;</w:t>
      </w:r>
    </w:p>
    <w:p w:rsidR="000D2BD8" w:rsidRPr="005C5F78" w:rsidRDefault="000D2BD8" w:rsidP="00CD6819">
      <w:pPr>
        <w:keepNext/>
        <w:widowControl w:val="0"/>
        <w:ind w:firstLine="709"/>
        <w:jc w:val="both"/>
      </w:pPr>
    </w:p>
    <w:p w:rsidR="00CD6819" w:rsidRDefault="000D2BD8" w:rsidP="00CD6819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="00CD6819" w:rsidRPr="003C1A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CD6819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Дополнить Устав Статьей 33.1  следующего содержания:</w:t>
      </w:r>
    </w:p>
    <w:p w:rsidR="00CD6819" w:rsidRDefault="00CD6819" w:rsidP="00CD6819">
      <w:pPr>
        <w:pStyle w:val="a5"/>
        <w:shd w:val="clear" w:color="auto" w:fill="auto"/>
        <w:ind w:firstLine="280"/>
        <w:jc w:val="both"/>
        <w:rPr>
          <w:b/>
          <w:bCs/>
        </w:rPr>
      </w:pPr>
    </w:p>
    <w:p w:rsidR="00CD6819" w:rsidRDefault="00CD6819" w:rsidP="00CD6819">
      <w:pPr>
        <w:pStyle w:val="a5"/>
        <w:shd w:val="clear" w:color="auto" w:fill="auto"/>
        <w:ind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19">
        <w:rPr>
          <w:rFonts w:ascii="Times New Roman" w:hAnsi="Times New Roman" w:cs="Times New Roman"/>
          <w:b/>
          <w:bCs/>
          <w:sz w:val="24"/>
          <w:szCs w:val="24"/>
        </w:rPr>
        <w:t>33.1. Временное исполнение полномочий Главы поселения</w:t>
      </w:r>
    </w:p>
    <w:p w:rsidR="002E512F" w:rsidRPr="002E512F" w:rsidRDefault="00CD6819" w:rsidP="002E512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512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E512F">
        <w:rPr>
          <w:rFonts w:ascii="Times New Roman" w:hAnsi="Times New Roman"/>
          <w:sz w:val="24"/>
          <w:szCs w:val="24"/>
        </w:rPr>
        <w:t>При досрочном прекращении полномочий Главы поселения, а также в случае его временного отсутствия (в связи с болезнью, отпуском, командировкой и т.п.),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как председателя Совета депутатов, временно осуществляет заместитель председателя Совета</w:t>
      </w:r>
      <w:r w:rsidRPr="002E512F">
        <w:rPr>
          <w:rFonts w:ascii="Times New Roman" w:hAnsi="Times New Roman"/>
          <w:sz w:val="24"/>
          <w:szCs w:val="24"/>
        </w:rPr>
        <w:tab/>
        <w:t>депутатов,</w:t>
      </w:r>
      <w:r w:rsidRPr="002E512F">
        <w:rPr>
          <w:rFonts w:ascii="Times New Roman" w:hAnsi="Times New Roman"/>
          <w:sz w:val="24"/>
          <w:szCs w:val="24"/>
        </w:rPr>
        <w:tab/>
        <w:t>а исполнительно-распорядительные полномочия Главы поселения (в</w:t>
      </w:r>
      <w:proofErr w:type="gramEnd"/>
      <w:r w:rsidRPr="002E512F">
        <w:rPr>
          <w:rFonts w:ascii="Times New Roman" w:hAnsi="Times New Roman"/>
          <w:sz w:val="24"/>
          <w:szCs w:val="24"/>
        </w:rPr>
        <w:t xml:space="preserve"> том числе полномочия Главы муниципального образования) по руководству Администрацией поселения временно осуществляет муниципальный служащий, замещающий наиболее высокую должность муниципальной службы в сельской администрации, в соответствии с реестром должностей муниципальной службы.</w:t>
      </w:r>
    </w:p>
    <w:p w:rsidR="002E512F" w:rsidRPr="002E512F" w:rsidRDefault="00CD6819" w:rsidP="002E512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512F">
        <w:rPr>
          <w:rFonts w:ascii="Times New Roman" w:hAnsi="Times New Roman"/>
          <w:sz w:val="24"/>
          <w:szCs w:val="24"/>
        </w:rPr>
        <w:t xml:space="preserve">2. В случае </w:t>
      </w:r>
      <w:proofErr w:type="gramStart"/>
      <w:r w:rsidRPr="002E512F">
        <w:rPr>
          <w:rFonts w:ascii="Times New Roman" w:hAnsi="Times New Roman"/>
          <w:sz w:val="24"/>
          <w:szCs w:val="24"/>
        </w:rPr>
        <w:t>невозможности исполнения соответствующих полномочий Главы поселения</w:t>
      </w:r>
      <w:proofErr w:type="gramEnd"/>
      <w:r w:rsidRPr="002E512F">
        <w:rPr>
          <w:rFonts w:ascii="Times New Roman" w:hAnsi="Times New Roman"/>
          <w:sz w:val="24"/>
          <w:szCs w:val="24"/>
        </w:rPr>
        <w:t xml:space="preserve"> лицами, указанными в части 1 настоящей статьи, полномочия Главы поселения временно осуществляет один из депутатов, назначенный решением Совета депутатов, большинством голосов от присутствующих на сессии депутатов.</w:t>
      </w:r>
      <w:r w:rsidRPr="002E512F">
        <w:rPr>
          <w:rFonts w:ascii="Times New Roman" w:hAnsi="Times New Roman"/>
          <w:b/>
          <w:sz w:val="24"/>
          <w:szCs w:val="24"/>
        </w:rPr>
        <w:t xml:space="preserve"> </w:t>
      </w:r>
    </w:p>
    <w:p w:rsidR="002E512F" w:rsidRDefault="00CD6819" w:rsidP="002E512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512F">
        <w:rPr>
          <w:rFonts w:ascii="Times New Roman" w:hAnsi="Times New Roman"/>
          <w:b/>
          <w:sz w:val="24"/>
          <w:szCs w:val="24"/>
        </w:rPr>
        <w:t>3)</w:t>
      </w:r>
      <w:r w:rsidRPr="002E512F">
        <w:rPr>
          <w:rFonts w:ascii="Times New Roman" w:hAnsi="Times New Roman"/>
          <w:sz w:val="24"/>
          <w:szCs w:val="24"/>
        </w:rPr>
        <w:t xml:space="preserve">  </w:t>
      </w:r>
      <w:r w:rsidR="000D2BD8" w:rsidRPr="002E512F">
        <w:rPr>
          <w:rFonts w:ascii="Times New Roman" w:hAnsi="Times New Roman"/>
          <w:b/>
          <w:sz w:val="24"/>
          <w:szCs w:val="24"/>
        </w:rPr>
        <w:t>Ч</w:t>
      </w:r>
      <w:r w:rsidRPr="002E512F">
        <w:rPr>
          <w:rFonts w:ascii="Times New Roman" w:hAnsi="Times New Roman"/>
          <w:b/>
          <w:sz w:val="24"/>
          <w:szCs w:val="24"/>
        </w:rPr>
        <w:t>асти 5 статьи 36 исключить.</w:t>
      </w:r>
    </w:p>
    <w:p w:rsidR="002E512F" w:rsidRPr="002E512F" w:rsidRDefault="002E512F" w:rsidP="002E512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512F" w:rsidRPr="002E512F" w:rsidRDefault="002E512F" w:rsidP="002E512F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2E512F">
        <w:t>2. Направить настоящее решение в Министерство Юстиции Республики Алтай на государственную регистрацию в течение 15 дней со дня его принятия.</w:t>
      </w:r>
    </w:p>
    <w:p w:rsidR="002E512F" w:rsidRDefault="002E512F" w:rsidP="002E512F">
      <w:pPr>
        <w:keepNext/>
        <w:autoSpaceDE w:val="0"/>
        <w:autoSpaceDN w:val="0"/>
        <w:adjustRightInd w:val="0"/>
        <w:ind w:firstLine="567"/>
        <w:jc w:val="both"/>
        <w:outlineLvl w:val="1"/>
      </w:pPr>
      <w:r w:rsidRPr="002E512F"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2E512F" w:rsidRDefault="002E512F" w:rsidP="002E512F">
      <w:pPr>
        <w:keepNext/>
        <w:autoSpaceDE w:val="0"/>
        <w:autoSpaceDN w:val="0"/>
        <w:adjustRightInd w:val="0"/>
        <w:ind w:firstLine="567"/>
        <w:jc w:val="both"/>
        <w:outlineLvl w:val="1"/>
      </w:pPr>
    </w:p>
    <w:p w:rsidR="002E512F" w:rsidRPr="002E512F" w:rsidRDefault="002E512F" w:rsidP="002E512F">
      <w:pPr>
        <w:keepNext/>
        <w:autoSpaceDE w:val="0"/>
        <w:autoSpaceDN w:val="0"/>
        <w:adjustRightInd w:val="0"/>
        <w:ind w:firstLine="567"/>
        <w:jc w:val="both"/>
        <w:outlineLvl w:val="1"/>
      </w:pPr>
    </w:p>
    <w:p w:rsidR="002E512F" w:rsidRPr="002E512F" w:rsidRDefault="002E512F" w:rsidP="002E512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E512F" w:rsidRPr="002E512F" w:rsidRDefault="00CD6819" w:rsidP="002E512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512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2E512F" w:rsidRDefault="00CD6819" w:rsidP="002E512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E512F">
        <w:rPr>
          <w:rFonts w:ascii="Times New Roman" w:hAnsi="Times New Roman"/>
          <w:sz w:val="24"/>
          <w:szCs w:val="24"/>
        </w:rPr>
        <w:t>Сейкинское сельское поселение                                                               Ю.В. Семикина</w:t>
      </w:r>
    </w:p>
    <w:p w:rsidR="00CD6819" w:rsidRDefault="00CD6819" w:rsidP="00CD6819">
      <w:pPr>
        <w:keepNext/>
        <w:jc w:val="both"/>
      </w:pP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D2BD8"/>
    <w:rsid w:val="001442C1"/>
    <w:rsid w:val="002E512F"/>
    <w:rsid w:val="00426616"/>
    <w:rsid w:val="004E322C"/>
    <w:rsid w:val="006A5ABE"/>
    <w:rsid w:val="00AA0000"/>
    <w:rsid w:val="00B77FBC"/>
    <w:rsid w:val="00CD4505"/>
    <w:rsid w:val="00CD6819"/>
    <w:rsid w:val="00DB4F5F"/>
    <w:rsid w:val="00F7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2021-04-26T08:53:00Z</dcterms:created>
  <dcterms:modified xsi:type="dcterms:W3CDTF">2021-06-29T09:25:00Z</dcterms:modified>
</cp:coreProperties>
</file>