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20" w:rsidRPr="00DD51AD" w:rsidRDefault="00711A20" w:rsidP="00711A20">
      <w:pPr>
        <w:jc w:val="center"/>
        <w:rPr>
          <w:b/>
        </w:rPr>
      </w:pPr>
      <w:r w:rsidRPr="00DD51AD">
        <w:rPr>
          <w:b/>
        </w:rPr>
        <w:t>РОССИЙСКАЯ ФЕДЕРАЦИЯ</w:t>
      </w:r>
    </w:p>
    <w:p w:rsidR="00711A20" w:rsidRPr="00DD51AD" w:rsidRDefault="00711A20" w:rsidP="00711A20">
      <w:pPr>
        <w:jc w:val="center"/>
        <w:rPr>
          <w:b/>
        </w:rPr>
      </w:pPr>
      <w:r w:rsidRPr="00DD51AD">
        <w:rPr>
          <w:b/>
        </w:rPr>
        <w:t>РЕСПУБЛИКА АЛТАЙ</w:t>
      </w:r>
    </w:p>
    <w:p w:rsidR="00711A20" w:rsidRPr="00DD51AD" w:rsidRDefault="00711A20" w:rsidP="00711A20">
      <w:pPr>
        <w:jc w:val="center"/>
        <w:rPr>
          <w:b/>
        </w:rPr>
      </w:pPr>
      <w:r w:rsidRPr="00DD51AD">
        <w:rPr>
          <w:b/>
        </w:rPr>
        <w:t>ЧОЙСКИЙ РАЙОН</w:t>
      </w:r>
    </w:p>
    <w:p w:rsidR="00711A20" w:rsidRPr="00DD51AD" w:rsidRDefault="00711A20" w:rsidP="00711A20">
      <w:pPr>
        <w:jc w:val="center"/>
        <w:rPr>
          <w:b/>
        </w:rPr>
      </w:pPr>
      <w:r>
        <w:rPr>
          <w:b/>
        </w:rPr>
        <w:t>СЕЙКИНСКИЙ</w:t>
      </w:r>
      <w:r w:rsidRPr="00DD51AD">
        <w:rPr>
          <w:b/>
        </w:rPr>
        <w:t xml:space="preserve"> СЕЛЬСКИЙ СОВЕТ ДЕПУТАТОВ</w:t>
      </w:r>
    </w:p>
    <w:p w:rsidR="00711A20" w:rsidRPr="00DD51AD" w:rsidRDefault="00711A20" w:rsidP="00711A20">
      <w:pPr>
        <w:jc w:val="center"/>
        <w:rPr>
          <w:b/>
        </w:rPr>
      </w:pPr>
      <w:r>
        <w:rPr>
          <w:b/>
        </w:rPr>
        <w:t>ЧЕТВЕРТОГО</w:t>
      </w:r>
      <w:r w:rsidRPr="00DD51AD">
        <w:rPr>
          <w:b/>
        </w:rPr>
        <w:t xml:space="preserve"> СОЗЫВА </w:t>
      </w:r>
    </w:p>
    <w:p w:rsidR="00711A20" w:rsidRPr="00DD51AD" w:rsidRDefault="00711A20" w:rsidP="00711A20">
      <w:pPr>
        <w:jc w:val="center"/>
        <w:rPr>
          <w:b/>
        </w:rPr>
      </w:pPr>
    </w:p>
    <w:p w:rsidR="00711A20" w:rsidRPr="00DD51AD" w:rsidRDefault="00711A20" w:rsidP="00711A20">
      <w:pPr>
        <w:autoSpaceDE w:val="0"/>
        <w:autoSpaceDN w:val="0"/>
        <w:adjustRightInd w:val="0"/>
        <w:jc w:val="center"/>
        <w:rPr>
          <w:b/>
          <w:bCs/>
          <w:szCs w:val="16"/>
          <w:lang w:eastAsia="en-US"/>
        </w:rPr>
      </w:pPr>
      <w:r w:rsidRPr="00DD51AD">
        <w:rPr>
          <w:b/>
          <w:bCs/>
          <w:szCs w:val="16"/>
          <w:lang w:eastAsia="en-US"/>
        </w:rPr>
        <w:t>РЕШЕНИЕ</w:t>
      </w:r>
    </w:p>
    <w:p w:rsidR="00711A20" w:rsidRPr="00DD51AD" w:rsidRDefault="00711A20" w:rsidP="00711A20">
      <w:pPr>
        <w:autoSpaceDE w:val="0"/>
        <w:autoSpaceDN w:val="0"/>
        <w:adjustRightInd w:val="0"/>
        <w:rPr>
          <w:b/>
          <w:bCs/>
          <w:szCs w:val="16"/>
          <w:lang w:eastAsia="en-US"/>
        </w:rPr>
      </w:pPr>
    </w:p>
    <w:p w:rsidR="00711A20" w:rsidRPr="0001799C" w:rsidRDefault="00711A20" w:rsidP="00711A20">
      <w:pPr>
        <w:autoSpaceDE w:val="0"/>
        <w:autoSpaceDN w:val="0"/>
        <w:adjustRightInd w:val="0"/>
        <w:ind w:firstLine="720"/>
        <w:rPr>
          <w:b/>
          <w:bCs/>
          <w:sz w:val="26"/>
          <w:szCs w:val="26"/>
          <w:lang w:eastAsia="en-US"/>
        </w:rPr>
      </w:pPr>
      <w:r>
        <w:rPr>
          <w:b/>
          <w:bCs/>
          <w:sz w:val="26"/>
          <w:szCs w:val="26"/>
          <w:lang w:eastAsia="en-US"/>
        </w:rPr>
        <w:t>«</w:t>
      </w:r>
      <w:r w:rsidR="00E02165">
        <w:rPr>
          <w:b/>
          <w:bCs/>
          <w:sz w:val="26"/>
          <w:szCs w:val="26"/>
          <w:lang w:eastAsia="en-US"/>
        </w:rPr>
        <w:t>15</w:t>
      </w:r>
      <w:r>
        <w:rPr>
          <w:b/>
          <w:bCs/>
          <w:sz w:val="26"/>
          <w:szCs w:val="26"/>
          <w:lang w:eastAsia="en-US"/>
        </w:rPr>
        <w:t xml:space="preserve">» </w:t>
      </w:r>
      <w:r w:rsidR="00E02165">
        <w:rPr>
          <w:b/>
          <w:bCs/>
          <w:sz w:val="26"/>
          <w:szCs w:val="26"/>
          <w:lang w:eastAsia="en-US"/>
        </w:rPr>
        <w:t xml:space="preserve">марта </w:t>
      </w:r>
      <w:r>
        <w:rPr>
          <w:b/>
          <w:bCs/>
          <w:sz w:val="26"/>
          <w:szCs w:val="26"/>
          <w:lang w:eastAsia="en-US"/>
        </w:rPr>
        <w:t xml:space="preserve"> 2019</w:t>
      </w:r>
      <w:r w:rsidRPr="0001799C">
        <w:rPr>
          <w:b/>
          <w:bCs/>
          <w:sz w:val="26"/>
          <w:szCs w:val="26"/>
          <w:lang w:eastAsia="en-US"/>
        </w:rPr>
        <w:t xml:space="preserve">г                          </w:t>
      </w:r>
      <w:r>
        <w:rPr>
          <w:b/>
          <w:bCs/>
          <w:sz w:val="26"/>
          <w:szCs w:val="26"/>
          <w:lang w:eastAsia="en-US"/>
        </w:rPr>
        <w:t xml:space="preserve">              </w:t>
      </w:r>
      <w:r w:rsidRPr="0001799C">
        <w:rPr>
          <w:b/>
          <w:bCs/>
          <w:sz w:val="26"/>
          <w:szCs w:val="26"/>
          <w:lang w:eastAsia="en-US"/>
        </w:rPr>
        <w:t xml:space="preserve">    </w:t>
      </w:r>
      <w:r>
        <w:rPr>
          <w:b/>
          <w:bCs/>
          <w:sz w:val="26"/>
          <w:szCs w:val="26"/>
          <w:lang w:eastAsia="en-US"/>
        </w:rPr>
        <w:t xml:space="preserve">                                 </w:t>
      </w:r>
      <w:r w:rsidRPr="0001799C">
        <w:rPr>
          <w:b/>
          <w:bCs/>
          <w:sz w:val="26"/>
          <w:szCs w:val="26"/>
          <w:lang w:eastAsia="en-US"/>
        </w:rPr>
        <w:t xml:space="preserve">   №</w:t>
      </w:r>
      <w:r>
        <w:rPr>
          <w:b/>
          <w:bCs/>
          <w:sz w:val="26"/>
          <w:szCs w:val="26"/>
          <w:lang w:eastAsia="en-US"/>
        </w:rPr>
        <w:t xml:space="preserve"> </w:t>
      </w:r>
      <w:r w:rsidR="00E02165">
        <w:rPr>
          <w:b/>
          <w:bCs/>
          <w:sz w:val="26"/>
          <w:szCs w:val="26"/>
          <w:lang w:eastAsia="en-US"/>
        </w:rPr>
        <w:t>7-4</w:t>
      </w:r>
    </w:p>
    <w:p w:rsidR="00711A20" w:rsidRPr="0001799C" w:rsidRDefault="00711A20" w:rsidP="00711A20">
      <w:pPr>
        <w:jc w:val="both"/>
        <w:rPr>
          <w:b/>
          <w:sz w:val="26"/>
          <w:szCs w:val="26"/>
        </w:rPr>
      </w:pPr>
    </w:p>
    <w:p w:rsidR="00711A20" w:rsidRDefault="00711A20" w:rsidP="00711A20">
      <w:pPr>
        <w:rPr>
          <w:b/>
          <w:sz w:val="26"/>
          <w:szCs w:val="26"/>
        </w:rPr>
      </w:pPr>
      <w:r>
        <w:rPr>
          <w:b/>
          <w:sz w:val="26"/>
          <w:szCs w:val="26"/>
        </w:rPr>
        <w:t>О проекте решения «</w:t>
      </w:r>
      <w:r w:rsidRPr="0001799C">
        <w:rPr>
          <w:b/>
          <w:sz w:val="26"/>
          <w:szCs w:val="26"/>
        </w:rPr>
        <w:t xml:space="preserve">О внесении изменений и дополнений </w:t>
      </w:r>
    </w:p>
    <w:p w:rsidR="00711A20" w:rsidRDefault="00711A20" w:rsidP="00711A20">
      <w:pPr>
        <w:rPr>
          <w:b/>
          <w:sz w:val="26"/>
          <w:szCs w:val="26"/>
        </w:rPr>
      </w:pPr>
      <w:r w:rsidRPr="0001799C">
        <w:rPr>
          <w:b/>
          <w:sz w:val="26"/>
          <w:szCs w:val="26"/>
        </w:rPr>
        <w:t>в Устав муниципального образования</w:t>
      </w:r>
      <w:r>
        <w:rPr>
          <w:b/>
          <w:sz w:val="26"/>
          <w:szCs w:val="26"/>
        </w:rPr>
        <w:t xml:space="preserve"> </w:t>
      </w:r>
    </w:p>
    <w:p w:rsidR="00711A20" w:rsidRPr="0001799C" w:rsidRDefault="00711A20" w:rsidP="00711A20">
      <w:pPr>
        <w:rPr>
          <w:b/>
          <w:sz w:val="26"/>
          <w:szCs w:val="26"/>
        </w:rPr>
      </w:pPr>
      <w:r>
        <w:rPr>
          <w:b/>
          <w:sz w:val="26"/>
          <w:szCs w:val="26"/>
        </w:rPr>
        <w:t xml:space="preserve">Сейкинское </w:t>
      </w:r>
      <w:r w:rsidRPr="0001799C">
        <w:rPr>
          <w:b/>
          <w:sz w:val="26"/>
          <w:szCs w:val="26"/>
        </w:rPr>
        <w:t>сельское поселение</w:t>
      </w:r>
      <w:r>
        <w:rPr>
          <w:b/>
          <w:sz w:val="26"/>
          <w:szCs w:val="26"/>
        </w:rPr>
        <w:t>»</w:t>
      </w:r>
    </w:p>
    <w:p w:rsidR="00711A20" w:rsidRPr="0001799C" w:rsidRDefault="00711A20" w:rsidP="00711A20">
      <w:pPr>
        <w:rPr>
          <w:sz w:val="26"/>
          <w:szCs w:val="26"/>
        </w:rPr>
      </w:pPr>
      <w:r w:rsidRPr="0001799C">
        <w:rPr>
          <w:sz w:val="26"/>
          <w:szCs w:val="26"/>
        </w:rPr>
        <w:t xml:space="preserve"> </w:t>
      </w:r>
    </w:p>
    <w:p w:rsidR="00711A20" w:rsidRPr="0001799C" w:rsidRDefault="00711A20" w:rsidP="00711A20">
      <w:pPr>
        <w:ind w:firstLine="708"/>
        <w:jc w:val="both"/>
        <w:rPr>
          <w:b/>
          <w:sz w:val="26"/>
          <w:szCs w:val="26"/>
        </w:rPr>
      </w:pPr>
      <w:r w:rsidRPr="0001799C">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сельский Совет депутатов </w:t>
      </w:r>
      <w:r>
        <w:rPr>
          <w:sz w:val="26"/>
          <w:szCs w:val="26"/>
        </w:rPr>
        <w:t>Сейкинского</w:t>
      </w:r>
      <w:r w:rsidRPr="0001799C">
        <w:rPr>
          <w:sz w:val="26"/>
          <w:szCs w:val="26"/>
        </w:rPr>
        <w:t xml:space="preserve"> сельского поселения  </w:t>
      </w:r>
      <w:r w:rsidRPr="0001799C">
        <w:rPr>
          <w:b/>
          <w:sz w:val="26"/>
          <w:szCs w:val="26"/>
        </w:rPr>
        <w:t xml:space="preserve">    </w:t>
      </w:r>
    </w:p>
    <w:p w:rsidR="00711A20" w:rsidRPr="0001799C" w:rsidRDefault="00711A20" w:rsidP="00711A20">
      <w:pPr>
        <w:ind w:firstLine="708"/>
        <w:jc w:val="center"/>
        <w:rPr>
          <w:b/>
          <w:sz w:val="26"/>
          <w:szCs w:val="26"/>
        </w:rPr>
      </w:pPr>
    </w:p>
    <w:p w:rsidR="00711A20" w:rsidRPr="00E02165" w:rsidRDefault="00711A20" w:rsidP="00711A20">
      <w:pPr>
        <w:ind w:firstLine="708"/>
        <w:jc w:val="center"/>
        <w:rPr>
          <w:b/>
          <w:sz w:val="26"/>
          <w:szCs w:val="26"/>
        </w:rPr>
      </w:pPr>
      <w:proofErr w:type="gramStart"/>
      <w:r w:rsidRPr="0001799C">
        <w:rPr>
          <w:b/>
          <w:sz w:val="26"/>
          <w:szCs w:val="26"/>
        </w:rPr>
        <w:t>Р</w:t>
      </w:r>
      <w:proofErr w:type="gramEnd"/>
      <w:r w:rsidRPr="0001799C">
        <w:rPr>
          <w:b/>
          <w:sz w:val="26"/>
          <w:szCs w:val="26"/>
        </w:rPr>
        <w:t xml:space="preserve"> Е Ш И Л:</w:t>
      </w:r>
    </w:p>
    <w:p w:rsidR="00E54DC6" w:rsidRPr="00F11AAD" w:rsidRDefault="00E54DC6" w:rsidP="00E54DC6">
      <w:pPr>
        <w:pStyle w:val="a4"/>
      </w:pPr>
      <w:r w:rsidRPr="00E54DC6">
        <w:rPr>
          <w:b/>
        </w:rPr>
        <w:t>1.</w:t>
      </w:r>
      <w:r w:rsidR="00F11AAD">
        <w:rPr>
          <w:b/>
        </w:rPr>
        <w:t xml:space="preserve"> </w:t>
      </w:r>
      <w:r w:rsidRPr="00F11AAD">
        <w:t>Внести в Устав Сейкинского сельского поселения следующие изменения и дополнения:</w:t>
      </w:r>
    </w:p>
    <w:p w:rsidR="00E54DC6" w:rsidRPr="00626C20" w:rsidRDefault="00E54DC6" w:rsidP="00F11AAD">
      <w:pPr>
        <w:pStyle w:val="a4"/>
        <w:ind w:firstLine="567"/>
        <w:rPr>
          <w:b/>
        </w:rPr>
      </w:pPr>
      <w:r w:rsidRPr="00626C20">
        <w:rPr>
          <w:b/>
        </w:rPr>
        <w:t xml:space="preserve">1) пункт 15 статьи 4 изложить в следующей редакции:  </w:t>
      </w:r>
    </w:p>
    <w:p w:rsidR="00E54DC6" w:rsidRDefault="00E54DC6" w:rsidP="00F11AAD">
      <w:pPr>
        <w:pStyle w:val="a4"/>
        <w:ind w:firstLine="567"/>
        <w:jc w:val="both"/>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E54DC6" w:rsidRDefault="00E54DC6" w:rsidP="00F11AAD">
      <w:pPr>
        <w:pStyle w:val="a4"/>
        <w:ind w:firstLine="567"/>
      </w:pPr>
    </w:p>
    <w:p w:rsidR="00E54DC6" w:rsidRPr="00626C20" w:rsidRDefault="00E54DC6" w:rsidP="00F11AAD">
      <w:pPr>
        <w:pStyle w:val="a4"/>
        <w:ind w:firstLine="567"/>
        <w:rPr>
          <w:b/>
        </w:rPr>
      </w:pPr>
      <w:r w:rsidRPr="00626C20">
        <w:rPr>
          <w:b/>
        </w:rPr>
        <w:t>2) пункт 13 части 1 статьи</w:t>
      </w:r>
      <w:r>
        <w:t xml:space="preserve"> </w:t>
      </w:r>
      <w:r w:rsidRPr="00626C20">
        <w:rPr>
          <w:b/>
        </w:rPr>
        <w:t>5</w:t>
      </w:r>
      <w:r>
        <w:t xml:space="preserve"> </w:t>
      </w:r>
      <w:r w:rsidRPr="00626C20">
        <w:rPr>
          <w:b/>
        </w:rPr>
        <w:t>изложить в следующей редакции:</w:t>
      </w:r>
    </w:p>
    <w:p w:rsidR="00E54DC6" w:rsidRDefault="00E54DC6" w:rsidP="00F11AAD">
      <w:pPr>
        <w:pStyle w:val="a4"/>
        <w:ind w:firstLine="567"/>
        <w:jc w:val="both"/>
      </w:pPr>
      <w:r>
        <w:t>«13) осуществление деятельности по обращению с животными без владельцев, обитающими на территории поселения</w:t>
      </w:r>
      <w:proofErr w:type="gramStart"/>
      <w:r>
        <w:t>;»</w:t>
      </w:r>
      <w:proofErr w:type="gramEnd"/>
      <w:r>
        <w:t>;</w:t>
      </w:r>
    </w:p>
    <w:p w:rsidR="00E54DC6" w:rsidRDefault="00E54DC6" w:rsidP="00F11AAD">
      <w:pPr>
        <w:pStyle w:val="a4"/>
        <w:ind w:firstLine="567"/>
      </w:pPr>
    </w:p>
    <w:p w:rsidR="00E54DC6" w:rsidRPr="00626C20" w:rsidRDefault="00E54DC6" w:rsidP="00F11AAD">
      <w:pPr>
        <w:pStyle w:val="a4"/>
        <w:ind w:firstLine="567"/>
        <w:rPr>
          <w:b/>
        </w:rPr>
      </w:pPr>
      <w:r w:rsidRPr="00626C20">
        <w:rPr>
          <w:b/>
        </w:rPr>
        <w:t>3) часть 2 статьи 21 дополнить абзацем вторым следующего содержания:</w:t>
      </w:r>
    </w:p>
    <w:p w:rsidR="00E54DC6" w:rsidRDefault="00E54DC6" w:rsidP="00F11AAD">
      <w:pPr>
        <w:pStyle w:val="a4"/>
        <w:ind w:firstLine="567"/>
        <w:jc w:val="both"/>
      </w:pPr>
      <w:r>
        <w:t>«Решение об изменении численности депутатов не применяется к Совету депутатов, принявшему указанное решение</w:t>
      </w:r>
      <w:proofErr w:type="gramStart"/>
      <w:r>
        <w:t>.»;</w:t>
      </w:r>
      <w:proofErr w:type="gramEnd"/>
    </w:p>
    <w:p w:rsidR="00E54DC6" w:rsidRDefault="00E54DC6" w:rsidP="00F11AAD">
      <w:pPr>
        <w:pStyle w:val="a4"/>
        <w:ind w:firstLine="567"/>
      </w:pPr>
    </w:p>
    <w:p w:rsidR="00E54DC6" w:rsidRPr="00626C20" w:rsidRDefault="00E54DC6" w:rsidP="00F11AAD">
      <w:pPr>
        <w:pStyle w:val="a4"/>
        <w:ind w:firstLine="567"/>
        <w:rPr>
          <w:b/>
        </w:rPr>
      </w:pPr>
      <w:r w:rsidRPr="00626C20">
        <w:rPr>
          <w:b/>
        </w:rPr>
        <w:t xml:space="preserve">4) пункт 15 части 1 статьи 37 изложить в следующей редакции:  </w:t>
      </w:r>
    </w:p>
    <w:p w:rsidR="00E54DC6" w:rsidRDefault="00E54DC6" w:rsidP="00F11AAD">
      <w:pPr>
        <w:pStyle w:val="a4"/>
        <w:ind w:firstLine="567"/>
        <w:jc w:val="both"/>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E54DC6" w:rsidRDefault="00E54DC6" w:rsidP="00F11AAD">
      <w:pPr>
        <w:pStyle w:val="a4"/>
        <w:ind w:firstLine="567"/>
      </w:pPr>
    </w:p>
    <w:p w:rsidR="00E54DC6" w:rsidRPr="00E54DC6" w:rsidRDefault="00E54DC6" w:rsidP="00F11AAD">
      <w:pPr>
        <w:pStyle w:val="a4"/>
        <w:ind w:firstLine="567"/>
      </w:pPr>
    </w:p>
    <w:p w:rsidR="00E54DC6" w:rsidRPr="00626C20" w:rsidRDefault="00E54DC6" w:rsidP="00F11AAD">
      <w:pPr>
        <w:pStyle w:val="a4"/>
        <w:ind w:firstLine="567"/>
        <w:rPr>
          <w:bCs/>
        </w:rPr>
      </w:pPr>
      <w:r w:rsidRPr="00626C20">
        <w:rPr>
          <w:b/>
        </w:rPr>
        <w:t xml:space="preserve">6) </w:t>
      </w:r>
      <w:r w:rsidRPr="00626C20">
        <w:rPr>
          <w:b/>
          <w:bCs/>
        </w:rPr>
        <w:t>часть 15 статьи 64 изложить в следующей редакции:</w:t>
      </w:r>
      <w:r w:rsidRPr="00626C20">
        <w:rPr>
          <w:bCs/>
        </w:rPr>
        <w:t xml:space="preserve"> </w:t>
      </w:r>
    </w:p>
    <w:p w:rsidR="00E54DC6" w:rsidRPr="00626C20" w:rsidRDefault="00E54DC6" w:rsidP="00F11AAD">
      <w:pPr>
        <w:pStyle w:val="a4"/>
        <w:ind w:firstLine="567"/>
        <w:jc w:val="both"/>
        <w:rPr>
          <w:b/>
        </w:rPr>
      </w:pPr>
      <w:r w:rsidRPr="00626C20">
        <w:rPr>
          <w:bCs/>
        </w:rPr>
        <w:t xml:space="preserve">«15. </w:t>
      </w:r>
      <w:r w:rsidRPr="00626C20">
        <w:rPr>
          <w:rFonts w:eastAsia="Calibri"/>
          <w:lang w:eastAsia="en-US"/>
        </w:rPr>
        <w:t>В случае</w:t>
      </w:r>
      <w:proofErr w:type="gramStart"/>
      <w:r w:rsidRPr="00626C20">
        <w:rPr>
          <w:rFonts w:eastAsia="Calibri"/>
          <w:lang w:eastAsia="en-US"/>
        </w:rPr>
        <w:t>,</w:t>
      </w:r>
      <w:proofErr w:type="gramEnd"/>
      <w:r w:rsidRPr="00626C20">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w:t>
      </w:r>
      <w:r w:rsidR="00E02165">
        <w:rPr>
          <w:rFonts w:eastAsia="Calibri"/>
          <w:lang w:eastAsia="en-US"/>
        </w:rPr>
        <w:t>ия решения суда в законную силу</w:t>
      </w:r>
      <w:r w:rsidR="00E02165">
        <w:rPr>
          <w:bCs/>
        </w:rPr>
        <w:t>».</w:t>
      </w:r>
    </w:p>
    <w:p w:rsidR="00E54DC6" w:rsidRDefault="00E54DC6" w:rsidP="00F11AAD">
      <w:pPr>
        <w:pStyle w:val="a4"/>
        <w:ind w:firstLine="567"/>
      </w:pPr>
    </w:p>
    <w:p w:rsidR="00E54DC6" w:rsidRPr="0001799C" w:rsidRDefault="00E54DC6" w:rsidP="00E54DC6">
      <w:pPr>
        <w:pStyle w:val="a4"/>
      </w:pPr>
      <w:r w:rsidRPr="002670D6">
        <w:rPr>
          <w:b/>
        </w:rPr>
        <w:t>2</w:t>
      </w:r>
      <w:r w:rsidRPr="0001799C">
        <w:t xml:space="preserve">. </w:t>
      </w:r>
      <w:r>
        <w:t xml:space="preserve">Обнародовать настоящее решение на информационных стендах села и на сайте администрации в сети «Интернет» с </w:t>
      </w:r>
      <w:r w:rsidR="00E02165">
        <w:t>1</w:t>
      </w:r>
      <w:r w:rsidR="00E02165" w:rsidRPr="00E02165">
        <w:t xml:space="preserve">8 </w:t>
      </w:r>
      <w:r w:rsidR="00E02165">
        <w:t xml:space="preserve">марта </w:t>
      </w:r>
      <w:r>
        <w:t>2019г.</w:t>
      </w:r>
    </w:p>
    <w:p w:rsidR="00E54DC6" w:rsidRPr="0001799C" w:rsidRDefault="00E54DC6" w:rsidP="00E54DC6">
      <w:pPr>
        <w:pStyle w:val="a4"/>
      </w:pPr>
      <w:r w:rsidRPr="002670D6">
        <w:rPr>
          <w:b/>
        </w:rPr>
        <w:t>3</w:t>
      </w:r>
      <w:r>
        <w:t>. Настоящее Решение</w:t>
      </w:r>
      <w:r w:rsidRPr="0001799C">
        <w:t xml:space="preserve"> вступает в силу со дня его официального обнародования. </w:t>
      </w:r>
    </w:p>
    <w:p w:rsidR="00E54DC6" w:rsidRDefault="00E54DC6" w:rsidP="00E54DC6">
      <w:pPr>
        <w:pStyle w:val="a4"/>
      </w:pPr>
    </w:p>
    <w:p w:rsidR="00E54DC6" w:rsidRDefault="00E54DC6" w:rsidP="00E54DC6">
      <w:pPr>
        <w:pStyle w:val="a4"/>
      </w:pPr>
      <w:r>
        <w:t>Глава муниципального образования</w:t>
      </w:r>
    </w:p>
    <w:p w:rsidR="00E54DC6" w:rsidRPr="00E54DC6" w:rsidRDefault="00E54DC6" w:rsidP="00E02165">
      <w:pPr>
        <w:pStyle w:val="a4"/>
        <w:rPr>
          <w:b/>
          <w:sz w:val="26"/>
          <w:szCs w:val="26"/>
        </w:rPr>
      </w:pPr>
      <w:r>
        <w:t>Сейкинское сельское поселение                                                                    Ю.В. Семикина</w:t>
      </w:r>
    </w:p>
    <w:sectPr w:rsidR="00E54DC6" w:rsidRPr="00E54DC6" w:rsidSect="004E3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522B6"/>
    <w:multiLevelType w:val="hybridMultilevel"/>
    <w:tmpl w:val="626E8832"/>
    <w:lvl w:ilvl="0" w:tplc="5394D754">
      <w:start w:val="1"/>
      <w:numFmt w:val="decimal"/>
      <w:lvlText w:val="%1."/>
      <w:lvlJc w:val="left"/>
      <w:pPr>
        <w:ind w:left="1422"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A20"/>
    <w:rsid w:val="004E322C"/>
    <w:rsid w:val="00626C20"/>
    <w:rsid w:val="0063481D"/>
    <w:rsid w:val="00711A20"/>
    <w:rsid w:val="00780666"/>
    <w:rsid w:val="00870DEE"/>
    <w:rsid w:val="00AF2339"/>
    <w:rsid w:val="00E02165"/>
    <w:rsid w:val="00E54DC6"/>
    <w:rsid w:val="00F11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A20"/>
    <w:pPr>
      <w:ind w:left="720"/>
      <w:contextualSpacing/>
    </w:pPr>
  </w:style>
  <w:style w:type="paragraph" w:styleId="a4">
    <w:name w:val="No Spacing"/>
    <w:uiPriority w:val="1"/>
    <w:qFormat/>
    <w:rsid w:val="00E54D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2019-03-12T09:05:00Z</dcterms:created>
  <dcterms:modified xsi:type="dcterms:W3CDTF">2019-03-19T04:07:00Z</dcterms:modified>
</cp:coreProperties>
</file>