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5E0853" w:rsidRPr="005D3C17" w:rsidRDefault="003F3130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="005E0853" w:rsidRPr="005D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5E0853" w:rsidRPr="005D3C17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0853" w:rsidRPr="005D3C17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D3C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E0853" w:rsidRPr="005D3C17" w:rsidRDefault="005E0853" w:rsidP="005E085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0853" w:rsidRPr="005D3C17" w:rsidRDefault="00CB71AF" w:rsidP="003F3130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</w:t>
      </w:r>
      <w:r w:rsidR="005E0853"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2020</w:t>
      </w:r>
      <w:r w:rsid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5E0853" w:rsidRPr="005D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Сейка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14-2</w:t>
      </w:r>
    </w:p>
    <w:p w:rsidR="005E0853" w:rsidRDefault="005E0853" w:rsidP="005E08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Отчет</w:t>
      </w: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 выполнении Прогнозного плана (Программы)</w:t>
      </w: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приватизации муниципального имущества Муниципального образования </w:t>
      </w: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Сейкинское сельское поселение на 201</w:t>
      </w:r>
      <w:r w:rsidR="00CB71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Pr="005E08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год</w:t>
      </w:r>
    </w:p>
    <w:p w:rsidR="005E0853" w:rsidRPr="005E0853" w:rsidRDefault="005E0853" w:rsidP="005E0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53" w:rsidRPr="005E0853" w:rsidRDefault="005E0853" w:rsidP="005E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Заслушав информацию главы Сейкинского сельского поселения </w:t>
      </w:r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Семикиной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депутатов Муниципального образования Сейкинское сельское поселение от </w:t>
      </w:r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2019г. № 7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-3 «</w:t>
      </w:r>
      <w:bookmarkStart w:id="0" w:name="_GoBack"/>
      <w:bookmarkEnd w:id="0"/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Муниципального образования Сейки</w:t>
      </w:r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сельское поселение на 2019</w:t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p w:rsidR="005E0853" w:rsidRPr="005E0853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7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Сейкинского сельского поселения</w:t>
      </w:r>
    </w:p>
    <w:p w:rsidR="005E0853" w:rsidRDefault="005E0853" w:rsidP="005E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853" w:rsidRPr="005E0853" w:rsidRDefault="003F3130" w:rsidP="003F3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5E0853" w:rsidRPr="005E0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отчет о выполнении Прогнозного плана (программы) приватизации муниципального имущества Муниципального образования Сейки</w:t>
      </w:r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</w:t>
      </w:r>
      <w:proofErr w:type="gramStart"/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="00CB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2019</w:t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853" w:rsidRPr="005E0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решение вступает в силу со дня его принятия.</w:t>
      </w:r>
    </w:p>
    <w:p w:rsidR="005E0853" w:rsidRP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Default="005E0853" w:rsidP="005E0853">
      <w:pPr>
        <w:rPr>
          <w:rFonts w:ascii="Times New Roman" w:hAnsi="Times New Roman" w:cs="Times New Roman"/>
          <w:sz w:val="28"/>
          <w:szCs w:val="28"/>
        </w:rPr>
      </w:pPr>
    </w:p>
    <w:p w:rsidR="005E0853" w:rsidRPr="005E0853" w:rsidRDefault="005E0853" w:rsidP="005E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853">
        <w:rPr>
          <w:rFonts w:ascii="Times New Roman" w:hAnsi="Times New Roman" w:cs="Times New Roman"/>
          <w:sz w:val="28"/>
          <w:szCs w:val="28"/>
        </w:rPr>
        <w:t>Председатель Сейкинского</w:t>
      </w:r>
    </w:p>
    <w:p w:rsidR="005E0853" w:rsidRPr="005E0853" w:rsidRDefault="005E0853" w:rsidP="005E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853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</w:t>
      </w:r>
      <w:r w:rsidR="00CB71AF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5E0853" w:rsidRDefault="005E0853" w:rsidP="005E0853"/>
    <w:p w:rsidR="005E0853" w:rsidRDefault="005E0853" w:rsidP="005E0853"/>
    <w:p w:rsidR="00FC444B" w:rsidRDefault="00FC444B" w:rsidP="005E0853"/>
    <w:p w:rsidR="005E0853" w:rsidRDefault="005E0853" w:rsidP="005E0853"/>
    <w:p w:rsidR="005E0853" w:rsidRDefault="005E0853" w:rsidP="005E0853"/>
    <w:p w:rsidR="005E0853" w:rsidRPr="00EC5471" w:rsidRDefault="005E0853" w:rsidP="005E0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</w:t>
      </w:r>
    </w:p>
    <w:p w:rsidR="005E0853" w:rsidRPr="00EC5471" w:rsidRDefault="005E0853" w:rsidP="005E0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решению сессии Совета</w:t>
      </w:r>
    </w:p>
    <w:p w:rsidR="005E0853" w:rsidRPr="00EC5471" w:rsidRDefault="005E0853" w:rsidP="005E0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54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депутатов Сейкинского сельского поселения</w:t>
      </w:r>
    </w:p>
    <w:p w:rsidR="005E0853" w:rsidRPr="00EC5471" w:rsidRDefault="00CB71AF" w:rsidP="00EC5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20.03.2020</w:t>
      </w:r>
      <w:r w:rsidR="00EC5471" w:rsidRPr="00EC54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14-2</w:t>
      </w:r>
    </w:p>
    <w:p w:rsidR="005E0853" w:rsidRPr="00AF2761" w:rsidRDefault="005E0853" w:rsidP="005E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выполнении Прогнозного плана (программы) приватизации</w:t>
      </w: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муниципального имущества Муниципального образования</w:t>
      </w:r>
    </w:p>
    <w:p w:rsidR="005E0853" w:rsidRDefault="005E0853" w:rsidP="005E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t>Сейки</w:t>
      </w:r>
      <w:r w:rsidR="00CB71AF">
        <w:rPr>
          <w:rFonts w:ascii="Times New Roman" w:hAnsi="Times New Roman" w:cs="Times New Roman"/>
          <w:b/>
          <w:sz w:val="28"/>
          <w:szCs w:val="28"/>
          <w:lang w:eastAsia="ru-RU"/>
        </w:rPr>
        <w:t>нское сельское поселение за 2019</w:t>
      </w:r>
      <w:r w:rsidRPr="00AF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E0853" w:rsidRDefault="005E0853" w:rsidP="005E0853"/>
    <w:tbl>
      <w:tblPr>
        <w:tblpPr w:leftFromText="180" w:rightFromText="180" w:vertAnchor="text" w:horzAnchor="margin" w:tblpY="-50"/>
        <w:tblOverlap w:val="never"/>
        <w:tblW w:w="933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513"/>
        <w:gridCol w:w="1418"/>
        <w:gridCol w:w="1910"/>
        <w:gridCol w:w="1492"/>
        <w:gridCol w:w="1550"/>
      </w:tblGrid>
      <w:tr w:rsidR="005E0853" w:rsidRPr="005E0853" w:rsidTr="00CB71AF">
        <w:trPr>
          <w:tblCellSpacing w:w="15" w:type="dxa"/>
        </w:trPr>
        <w:tc>
          <w:tcPr>
            <w:tcW w:w="41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8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Способ приватизации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дата торгов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Цена сделки, </w:t>
            </w:r>
          </w:p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(без учета НДС)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итоги</w:t>
            </w:r>
          </w:p>
        </w:tc>
      </w:tr>
      <w:tr w:rsidR="005E0853" w:rsidRPr="005E0853" w:rsidTr="00CB71AF">
        <w:trPr>
          <w:tblCellSpacing w:w="15" w:type="dxa"/>
        </w:trPr>
        <w:tc>
          <w:tcPr>
            <w:tcW w:w="411" w:type="dxa"/>
            <w:vMerge w:val="restart"/>
            <w:tcBorders>
              <w:top w:val="single" w:sz="6" w:space="0" w:color="DCDCDC"/>
              <w:left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E0853">
              <w:rPr>
                <w:rFonts w:ascii="Cambria Math" w:eastAsia="Times New Roman" w:hAnsi="Cambria Math" w:cs="Cambria Math"/>
                <w:lang w:eastAsia="ru-RU"/>
              </w:rPr>
              <w:t>​</w:t>
            </w: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DCDCDC"/>
              <w:left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hAnsi="Times New Roman" w:cs="Times New Roman"/>
              </w:rPr>
              <w:t xml:space="preserve">Здание Сейкинского сельского Дома Культуры с. </w:t>
            </w:r>
            <w:proofErr w:type="spellStart"/>
            <w:r w:rsidRPr="005E0853">
              <w:rPr>
                <w:rFonts w:ascii="Times New Roman" w:hAnsi="Times New Roman" w:cs="Times New Roman"/>
              </w:rPr>
              <w:t>Сейка</w:t>
            </w:r>
            <w:proofErr w:type="spellEnd"/>
            <w:r w:rsidRPr="005E085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E085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E0853">
              <w:rPr>
                <w:rFonts w:ascii="Times New Roman" w:hAnsi="Times New Roman" w:cs="Times New Roman"/>
              </w:rPr>
              <w:t>, д.39</w:t>
            </w: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5E0853" w:rsidP="00CB7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Продажа на аукционе</w:t>
            </w:r>
            <w:r w:rsidR="00CB7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5E0853" w:rsidRPr="005E0853" w:rsidRDefault="00CB71AF" w:rsidP="00CB7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05.11.2019</w:t>
            </w:r>
            <w:r w:rsidR="005E0853"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CB71AF" w:rsidRDefault="00CB71AF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881 100, в том числе земельный участок –</w:t>
            </w:r>
          </w:p>
          <w:p w:rsidR="005E0853" w:rsidRPr="005E0853" w:rsidRDefault="00CB71AF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29 900 </w:t>
            </w:r>
            <w:r w:rsidR="005E0853"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Аукцион признан несостоявшимся в связи с отсутствием заявок на участие</w:t>
            </w:r>
          </w:p>
        </w:tc>
      </w:tr>
      <w:tr w:rsidR="005E0853" w:rsidRPr="005E0853" w:rsidTr="00CB71AF">
        <w:trPr>
          <w:tblCellSpacing w:w="15" w:type="dxa"/>
        </w:trPr>
        <w:tc>
          <w:tcPr>
            <w:tcW w:w="411" w:type="dxa"/>
            <w:vMerge/>
            <w:tcBorders>
              <w:left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vMerge/>
            <w:tcBorders>
              <w:left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5E0853" w:rsidRPr="005E0853" w:rsidRDefault="00CB71AF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19.12.2019</w:t>
            </w:r>
            <w:r w:rsidR="005E0853" w:rsidRPr="005E085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CB71AF" w:rsidRDefault="005E0853" w:rsidP="00CB7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hAnsi="Times New Roman" w:cs="Times New Roman"/>
                <w:i/>
                <w:lang w:eastAsia="ru-RU"/>
              </w:rPr>
              <w:t xml:space="preserve">           </w:t>
            </w:r>
            <w:r w:rsidRPr="005E0853">
              <w:rPr>
                <w:rFonts w:ascii="Times New Roman" w:hAnsi="Times New Roman" w:cs="Times New Roman"/>
                <w:b/>
                <w:lang w:eastAsia="ru-RU"/>
              </w:rPr>
              <w:t>Начальная цена</w:t>
            </w:r>
            <w:r w:rsidRPr="005E0853">
              <w:rPr>
                <w:rFonts w:ascii="Times New Roman" w:hAnsi="Times New Roman" w:cs="Times New Roman"/>
                <w:i/>
                <w:lang w:eastAsia="ru-RU"/>
              </w:rPr>
              <w:t>–</w:t>
            </w:r>
            <w:r w:rsidRPr="005E08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B71AF">
              <w:rPr>
                <w:rFonts w:ascii="Times New Roman" w:eastAsia="Times New Roman" w:hAnsi="Times New Roman" w:cs="Times New Roman"/>
                <w:lang w:eastAsia="ru-RU"/>
              </w:rPr>
              <w:t>881 100, в том числе земельный участок –</w:t>
            </w:r>
          </w:p>
          <w:p w:rsidR="00CB71AF" w:rsidRDefault="00CB71AF" w:rsidP="00CB71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29 900 </w:t>
            </w: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853" w:rsidRPr="005E0853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5E0853" w:rsidRPr="005E0853">
              <w:rPr>
                <w:rFonts w:ascii="Times New Roman" w:hAnsi="Times New Roman" w:cs="Times New Roman"/>
                <w:b/>
                <w:lang w:eastAsia="ru-RU"/>
              </w:rPr>
              <w:t>Минимальная цена предложения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(цена отсечения) – 440 550, в том числе за земельный участок – </w:t>
            </w:r>
          </w:p>
          <w:p w:rsidR="005E0853" w:rsidRDefault="00CB71AF" w:rsidP="00CB71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14 950</w:t>
            </w:r>
          </w:p>
          <w:p w:rsidR="00CB71AF" w:rsidRPr="005E0853" w:rsidRDefault="00CB71AF" w:rsidP="00CB71A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5E0853" w:rsidRPr="005E0853" w:rsidRDefault="005E0853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853">
              <w:rPr>
                <w:rFonts w:ascii="Times New Roman" w:eastAsia="Times New Roman" w:hAnsi="Times New Roman" w:cs="Times New Roman"/>
                <w:lang w:eastAsia="ru-RU"/>
              </w:rPr>
              <w:t>Продажа посредством публичного предложения признана несостоявшейся в связи с отсутствием заявок на участие</w:t>
            </w:r>
          </w:p>
        </w:tc>
      </w:tr>
      <w:tr w:rsidR="00CB71AF" w:rsidRPr="005E0853" w:rsidTr="00CB71AF">
        <w:trPr>
          <w:tblCellSpacing w:w="15" w:type="dxa"/>
        </w:trPr>
        <w:tc>
          <w:tcPr>
            <w:tcW w:w="411" w:type="dxa"/>
            <w:tcBorders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CB71AF" w:rsidRPr="005E0853" w:rsidRDefault="00CB71AF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3" w:type="dxa"/>
            <w:tcBorders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CB71AF" w:rsidRPr="005E0853" w:rsidRDefault="00CB71AF" w:rsidP="009D7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CB71AF" w:rsidRPr="005E0853" w:rsidRDefault="00CB71AF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Продажа без объявления цены</w:t>
            </w:r>
          </w:p>
        </w:tc>
        <w:tc>
          <w:tcPr>
            <w:tcW w:w="18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CB71AF" w:rsidRDefault="00CB71AF" w:rsidP="009D7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21.02.2020г. </w:t>
            </w:r>
          </w:p>
        </w:tc>
        <w:tc>
          <w:tcPr>
            <w:tcW w:w="146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CB71AF" w:rsidRPr="00CB71AF" w:rsidRDefault="00CB71AF" w:rsidP="00CB71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Предложенная участниками наибольшая цена</w:t>
            </w:r>
          </w:p>
        </w:tc>
        <w:tc>
          <w:tcPr>
            <w:tcW w:w="150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</w:tcPr>
          <w:p w:rsidR="00CB71AF" w:rsidRPr="005E0853" w:rsidRDefault="00CB71AF" w:rsidP="003F3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без объявления цены признана несостоявшейся в связи с </w:t>
            </w:r>
            <w:r w:rsidR="003F3130">
              <w:rPr>
                <w:rFonts w:ascii="Times New Roman" w:eastAsia="Times New Roman" w:hAnsi="Times New Roman" w:cs="Times New Roman"/>
                <w:lang w:eastAsia="ru-RU"/>
              </w:rPr>
              <w:t xml:space="preserve">уклонением покупателя от заключения договора купли-продажи имущества </w:t>
            </w:r>
          </w:p>
        </w:tc>
      </w:tr>
    </w:tbl>
    <w:p w:rsidR="005E0853" w:rsidRDefault="005E0853" w:rsidP="005E0853"/>
    <w:p w:rsidR="005E0853" w:rsidRDefault="005E0853" w:rsidP="005E0853"/>
    <w:p w:rsidR="005E0853" w:rsidRDefault="005E0853" w:rsidP="005E0853"/>
    <w:p w:rsidR="003F1B73" w:rsidRDefault="003F1B73"/>
    <w:sectPr w:rsidR="003F1B73" w:rsidSect="007D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B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3130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853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17B1"/>
    <w:rsid w:val="00762A00"/>
    <w:rsid w:val="00766CDA"/>
    <w:rsid w:val="00766CE8"/>
    <w:rsid w:val="0077594B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83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76D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FE4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1AF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17B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7FC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5471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444B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B3C9-C4AC-4F6C-916E-13EFF5B4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2020-03-20T06:48:00Z</cp:lastPrinted>
  <dcterms:created xsi:type="dcterms:W3CDTF">2020-03-20T04:34:00Z</dcterms:created>
  <dcterms:modified xsi:type="dcterms:W3CDTF">2020-03-20T06:48:00Z</dcterms:modified>
</cp:coreProperties>
</file>