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55" w:rsidRDefault="007A0655" w:rsidP="007A0655">
      <w:pPr>
        <w:rPr>
          <w:b/>
        </w:rPr>
      </w:pPr>
    </w:p>
    <w:p w:rsidR="007A0655" w:rsidRPr="007A0655" w:rsidRDefault="007A0655" w:rsidP="007A0655">
      <w:pPr>
        <w:jc w:val="center"/>
        <w:rPr>
          <w:b/>
        </w:rPr>
      </w:pPr>
      <w:r w:rsidRPr="007A0655">
        <w:rPr>
          <w:b/>
        </w:rPr>
        <w:t>РОССИЙСКАЯ ФЕДЕРАЦИЯ</w:t>
      </w:r>
    </w:p>
    <w:p w:rsidR="007A0655" w:rsidRPr="007A0655" w:rsidRDefault="007A0655" w:rsidP="007A0655">
      <w:pPr>
        <w:jc w:val="center"/>
        <w:rPr>
          <w:b/>
        </w:rPr>
      </w:pPr>
      <w:r w:rsidRPr="007A0655">
        <w:rPr>
          <w:b/>
        </w:rPr>
        <w:t>РЕСПУБЛИКА АЛТАЙ</w:t>
      </w:r>
    </w:p>
    <w:p w:rsidR="007A0655" w:rsidRPr="007A0655" w:rsidRDefault="007A0655" w:rsidP="007A0655">
      <w:pPr>
        <w:jc w:val="center"/>
        <w:rPr>
          <w:b/>
        </w:rPr>
      </w:pPr>
      <w:r w:rsidRPr="007A0655">
        <w:rPr>
          <w:b/>
        </w:rPr>
        <w:t>ЧОЙСКИЙ РАЙОН</w:t>
      </w:r>
    </w:p>
    <w:p w:rsidR="007A0655" w:rsidRPr="007A0655" w:rsidRDefault="007A0655" w:rsidP="007A0655">
      <w:pPr>
        <w:jc w:val="center"/>
        <w:rPr>
          <w:b/>
        </w:rPr>
      </w:pPr>
      <w:r w:rsidRPr="007A0655">
        <w:rPr>
          <w:b/>
        </w:rPr>
        <w:t>СЕЙКИНСКИЙ СЕЛЬСКИЙ СОВЕТ ДЕПУТАТОВ</w:t>
      </w:r>
    </w:p>
    <w:p w:rsidR="007A0655" w:rsidRPr="007A0655" w:rsidRDefault="007A0655" w:rsidP="007A0655">
      <w:pPr>
        <w:jc w:val="center"/>
        <w:rPr>
          <w:b/>
        </w:rPr>
      </w:pPr>
      <w:r w:rsidRPr="007A0655">
        <w:rPr>
          <w:b/>
        </w:rPr>
        <w:t xml:space="preserve">ЧЕТВЕРТОГО СОЗЫВА </w:t>
      </w:r>
    </w:p>
    <w:p w:rsidR="007A0655" w:rsidRPr="007A0655" w:rsidRDefault="007A0655" w:rsidP="007A0655">
      <w:pPr>
        <w:jc w:val="center"/>
        <w:rPr>
          <w:b/>
        </w:rPr>
      </w:pPr>
    </w:p>
    <w:p w:rsidR="007A0655" w:rsidRPr="007A0655" w:rsidRDefault="007A0655" w:rsidP="007A0655">
      <w:pPr>
        <w:autoSpaceDE w:val="0"/>
        <w:autoSpaceDN w:val="0"/>
        <w:adjustRightInd w:val="0"/>
        <w:jc w:val="center"/>
        <w:rPr>
          <w:b/>
          <w:bCs/>
          <w:lang w:eastAsia="en-US"/>
        </w:rPr>
      </w:pPr>
      <w:r w:rsidRPr="007A0655">
        <w:rPr>
          <w:b/>
          <w:bCs/>
          <w:lang w:eastAsia="en-US"/>
        </w:rPr>
        <w:t>РЕШЕНИЕ</w:t>
      </w:r>
    </w:p>
    <w:p w:rsidR="007A0655" w:rsidRPr="007A0655" w:rsidRDefault="007A0655" w:rsidP="007A0655">
      <w:pPr>
        <w:autoSpaceDE w:val="0"/>
        <w:autoSpaceDN w:val="0"/>
        <w:adjustRightInd w:val="0"/>
        <w:ind w:firstLine="720"/>
        <w:rPr>
          <w:b/>
          <w:bCs/>
          <w:lang w:eastAsia="en-US"/>
        </w:rPr>
      </w:pPr>
      <w:r w:rsidRPr="007A0655">
        <w:rPr>
          <w:b/>
          <w:bCs/>
          <w:lang w:eastAsia="en-US"/>
        </w:rPr>
        <w:t>«30» апреля  2019г                                                                       № 8-2</w:t>
      </w:r>
    </w:p>
    <w:p w:rsidR="007A0655" w:rsidRDefault="007A0655" w:rsidP="007A0655">
      <w:pPr>
        <w:rPr>
          <w:b/>
        </w:rPr>
      </w:pPr>
    </w:p>
    <w:p w:rsidR="007A0655" w:rsidRDefault="007A0655" w:rsidP="007A0655">
      <w:pPr>
        <w:rPr>
          <w:b/>
        </w:rPr>
      </w:pPr>
    </w:p>
    <w:p w:rsidR="007A0655" w:rsidRDefault="007A0655" w:rsidP="007A0655">
      <w:pPr>
        <w:rPr>
          <w:b/>
        </w:rPr>
      </w:pPr>
    </w:p>
    <w:p w:rsidR="007A0655" w:rsidRDefault="007A0655" w:rsidP="007A0655">
      <w:pPr>
        <w:rPr>
          <w:b/>
        </w:rPr>
      </w:pPr>
      <w:r>
        <w:rPr>
          <w:b/>
        </w:rPr>
        <w:t>О внесении изменений и дополнений в Устав муниципального образования Сейкинское сельское поселение»</w:t>
      </w:r>
    </w:p>
    <w:p w:rsidR="007A0655" w:rsidRDefault="007A0655" w:rsidP="007A0655">
      <w:r>
        <w:t xml:space="preserve"> </w:t>
      </w:r>
    </w:p>
    <w:p w:rsidR="007A0655" w:rsidRDefault="007A0655" w:rsidP="007A0655">
      <w:pPr>
        <w:ind w:firstLine="708"/>
        <w:jc w:val="both"/>
      </w:pPr>
      <w:r>
        <w:t xml:space="preserve">Руководствуясь Федеральным законом от 06.10.2003г. № 131-ФЗ «Об общих принципах организации местного самоуправления   Российской Федерации», сельский Совет депутатов Сейкинского сельского поселения </w:t>
      </w:r>
    </w:p>
    <w:p w:rsidR="007A0655" w:rsidRDefault="007A0655" w:rsidP="007A0655">
      <w:pPr>
        <w:ind w:firstLine="708"/>
        <w:jc w:val="both"/>
      </w:pPr>
    </w:p>
    <w:p w:rsidR="007A0655" w:rsidRDefault="007A0655" w:rsidP="007A0655">
      <w:pPr>
        <w:jc w:val="center"/>
        <w:rPr>
          <w:b/>
        </w:rPr>
      </w:pPr>
      <w:proofErr w:type="gramStart"/>
      <w:r>
        <w:rPr>
          <w:b/>
        </w:rPr>
        <w:t>Р</w:t>
      </w:r>
      <w:proofErr w:type="gramEnd"/>
      <w:r>
        <w:rPr>
          <w:b/>
        </w:rPr>
        <w:t xml:space="preserve">  Е  Ш  И  Л:</w:t>
      </w:r>
    </w:p>
    <w:p w:rsidR="007A0655" w:rsidRDefault="007A0655" w:rsidP="007A0655">
      <w:pPr>
        <w:jc w:val="center"/>
        <w:rPr>
          <w:b/>
        </w:rPr>
      </w:pPr>
    </w:p>
    <w:p w:rsidR="007A0655" w:rsidRDefault="007A0655" w:rsidP="007A0655">
      <w:pPr>
        <w:pStyle w:val="2"/>
        <w:tabs>
          <w:tab w:val="left" w:pos="0"/>
        </w:tabs>
        <w:spacing w:after="0" w:line="240" w:lineRule="auto"/>
        <w:ind w:firstLine="709"/>
      </w:pPr>
      <w:r>
        <w:t>1. Внести в устав Сейкинского сельского поселения следующие изменения и дополнения:</w:t>
      </w:r>
    </w:p>
    <w:p w:rsidR="007A0655" w:rsidRDefault="007A0655" w:rsidP="007A0655">
      <w:pPr>
        <w:pStyle w:val="2"/>
        <w:tabs>
          <w:tab w:val="left" w:pos="0"/>
        </w:tabs>
        <w:spacing w:after="0" w:line="240" w:lineRule="auto"/>
        <w:ind w:firstLine="709"/>
      </w:pPr>
      <w:r>
        <w:t>1) пункт 15 статьи 4 изложить в следующей редакции:</w:t>
      </w:r>
    </w:p>
    <w:p w:rsidR="007A0655" w:rsidRDefault="007A0655" w:rsidP="007A0655">
      <w:pPr>
        <w:pStyle w:val="2"/>
        <w:tabs>
          <w:tab w:val="left" w:pos="0"/>
        </w:tabs>
        <w:spacing w:after="0" w:line="240" w:lineRule="auto"/>
        <w:ind w:firstLine="709"/>
      </w:pPr>
      <w:r>
        <w:t>«15) участие в организации деятельности по накоплению (в том числе раздельному накоплению) и транспортированию твердых коммунальных отходов;».</w:t>
      </w:r>
    </w:p>
    <w:p w:rsidR="007A0655" w:rsidRDefault="007A0655" w:rsidP="007A0655">
      <w:pPr>
        <w:pStyle w:val="2"/>
        <w:tabs>
          <w:tab w:val="left" w:pos="0"/>
        </w:tabs>
        <w:spacing w:after="0" w:line="240" w:lineRule="auto"/>
        <w:ind w:firstLine="709"/>
      </w:pPr>
      <w:r>
        <w:t>2) пункт 13 части 1 статьи 5 изложить в следующей редакции:</w:t>
      </w:r>
    </w:p>
    <w:p w:rsidR="007A0655" w:rsidRDefault="007A0655" w:rsidP="007A0655">
      <w:pPr>
        <w:pStyle w:val="2"/>
        <w:tabs>
          <w:tab w:val="left" w:pos="0"/>
        </w:tabs>
        <w:spacing w:after="0" w:line="240" w:lineRule="auto"/>
        <w:ind w:firstLine="709"/>
      </w:pPr>
      <w:r>
        <w:t>«13)осуществление деятельности по обращению с животными без владельцев, обитающими на территории поселения</w:t>
      </w:r>
      <w:proofErr w:type="gramStart"/>
      <w:r>
        <w:t>;»</w:t>
      </w:r>
      <w:proofErr w:type="gramEnd"/>
      <w:r>
        <w:t>.</w:t>
      </w:r>
    </w:p>
    <w:p w:rsidR="007A0655" w:rsidRDefault="007A0655" w:rsidP="007A0655">
      <w:pPr>
        <w:pStyle w:val="2"/>
        <w:tabs>
          <w:tab w:val="left" w:pos="0"/>
        </w:tabs>
        <w:spacing w:after="0" w:line="240" w:lineRule="auto"/>
        <w:ind w:firstLine="709"/>
      </w:pPr>
      <w:r>
        <w:t>3) часть 2 статьи 21 дополнить абзацем вторым следующего содержания:</w:t>
      </w:r>
    </w:p>
    <w:p w:rsidR="007A0655" w:rsidRDefault="007A0655" w:rsidP="007A0655">
      <w:pPr>
        <w:pStyle w:val="2"/>
        <w:tabs>
          <w:tab w:val="left" w:pos="0"/>
        </w:tabs>
        <w:spacing w:after="0" w:line="240" w:lineRule="auto"/>
        <w:ind w:firstLine="709"/>
      </w:pPr>
      <w:r>
        <w:t>« Решение об изменении численности депутатов не применяется к Совету депутатов, принявшему указанное решение».</w:t>
      </w:r>
    </w:p>
    <w:p w:rsidR="007A0655" w:rsidRDefault="007A0655" w:rsidP="007A0655">
      <w:pPr>
        <w:pStyle w:val="2"/>
        <w:tabs>
          <w:tab w:val="left" w:pos="0"/>
        </w:tabs>
        <w:spacing w:after="0" w:line="240" w:lineRule="auto"/>
        <w:ind w:firstLine="709"/>
      </w:pPr>
      <w:r>
        <w:t>4) пункт 15 части 1 статьи 37 изложить на следующей редакции:</w:t>
      </w:r>
    </w:p>
    <w:p w:rsidR="007A0655" w:rsidRDefault="007A0655" w:rsidP="007A0655">
      <w:pPr>
        <w:pStyle w:val="2"/>
        <w:tabs>
          <w:tab w:val="left" w:pos="0"/>
        </w:tabs>
        <w:spacing w:after="0" w:line="240" w:lineRule="auto"/>
        <w:ind w:firstLine="709"/>
      </w:pPr>
      <w:r>
        <w:t>«15)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t>;»</w:t>
      </w:r>
      <w:proofErr w:type="gramEnd"/>
      <w:r>
        <w:t>.</w:t>
      </w:r>
    </w:p>
    <w:p w:rsidR="007A0655" w:rsidRDefault="007A0655" w:rsidP="007A0655">
      <w:pPr>
        <w:pStyle w:val="2"/>
        <w:tabs>
          <w:tab w:val="left" w:pos="0"/>
        </w:tabs>
        <w:spacing w:after="0" w:line="240" w:lineRule="auto"/>
        <w:ind w:firstLine="709"/>
      </w:pPr>
      <w:r>
        <w:t>6) часть 15 статьи 64 изложить в следующей редакции:</w:t>
      </w:r>
    </w:p>
    <w:p w:rsidR="007A0655" w:rsidRDefault="007A0655" w:rsidP="007A0655">
      <w:pPr>
        <w:pStyle w:val="2"/>
        <w:tabs>
          <w:tab w:val="left" w:pos="0"/>
        </w:tabs>
        <w:spacing w:after="0" w:line="240" w:lineRule="auto"/>
        <w:ind w:firstLine="709"/>
      </w:pPr>
      <w:r>
        <w:t>«15. В случае</w:t>
      </w:r>
      <w:proofErr w:type="gramStart"/>
      <w:r>
        <w:t>,</w:t>
      </w:r>
      <w:proofErr w:type="gramEnd"/>
      <w: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поселения, избираемого на муниципальных выборах, не могут быть назначены до вступления решения суда в законную силу». </w:t>
      </w:r>
    </w:p>
    <w:p w:rsidR="007A0655" w:rsidRDefault="007A0655" w:rsidP="007A0655">
      <w:pPr>
        <w:pStyle w:val="2"/>
        <w:spacing w:line="240" w:lineRule="auto"/>
        <w:ind w:firstLine="709"/>
      </w:pPr>
      <w:r>
        <w:t xml:space="preserve">2. Направить настоящее решение в Министерство Юстиции Республики Алтай на государственную регистрацию в течение 15 дней со дня его принятия. </w:t>
      </w:r>
    </w:p>
    <w:p w:rsidR="007A0655" w:rsidRDefault="007A0655" w:rsidP="007A0655">
      <w:pPr>
        <w:ind w:firstLine="709"/>
        <w:jc w:val="both"/>
      </w:pPr>
      <w:r>
        <w:t xml:space="preserve">3.  Настоящее решение, после его государственной регистрации, вступает в силу </w:t>
      </w:r>
      <w:proofErr w:type="gramStart"/>
      <w:r>
        <w:t>с</w:t>
      </w:r>
      <w:proofErr w:type="gramEnd"/>
      <w:r>
        <w:t xml:space="preserve"> дня его официального обнародования.</w:t>
      </w:r>
    </w:p>
    <w:p w:rsidR="007A0655" w:rsidRDefault="007A0655" w:rsidP="007A0655">
      <w:pPr>
        <w:ind w:firstLine="709"/>
        <w:jc w:val="both"/>
      </w:pPr>
    </w:p>
    <w:p w:rsidR="007A0655" w:rsidRDefault="007A0655" w:rsidP="007A0655">
      <w:pPr>
        <w:ind w:firstLine="709"/>
        <w:jc w:val="both"/>
      </w:pPr>
    </w:p>
    <w:p w:rsidR="007A0655" w:rsidRDefault="007A0655" w:rsidP="007A0655">
      <w:pPr>
        <w:ind w:firstLine="709"/>
        <w:jc w:val="both"/>
      </w:pPr>
    </w:p>
    <w:p w:rsidR="007A0655" w:rsidRPr="007A0655" w:rsidRDefault="007A0655" w:rsidP="007A0655">
      <w:pPr>
        <w:pStyle w:val="a3"/>
      </w:pPr>
      <w:r w:rsidRPr="007A0655">
        <w:t>Глава муниципального образования</w:t>
      </w:r>
    </w:p>
    <w:p w:rsidR="007A0655" w:rsidRPr="007A0655" w:rsidRDefault="007A0655" w:rsidP="007A0655">
      <w:pPr>
        <w:pStyle w:val="a3"/>
        <w:rPr>
          <w:b/>
        </w:rPr>
      </w:pPr>
      <w:r w:rsidRPr="007A0655">
        <w:t>Сейкинское сельское поселение                                                 Ю.В. Семикина</w:t>
      </w:r>
    </w:p>
    <w:p w:rsidR="00B46575" w:rsidRDefault="00B46575"/>
    <w:sectPr w:rsidR="00B46575" w:rsidSect="00B46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0655"/>
    <w:rsid w:val="007A0655"/>
    <w:rsid w:val="00B46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7A0655"/>
    <w:pPr>
      <w:spacing w:after="120" w:line="480" w:lineRule="auto"/>
    </w:pPr>
  </w:style>
  <w:style w:type="character" w:customStyle="1" w:styleId="20">
    <w:name w:val="Основной текст 2 Знак"/>
    <w:basedOn w:val="a0"/>
    <w:link w:val="2"/>
    <w:uiPriority w:val="99"/>
    <w:semiHidden/>
    <w:rsid w:val="007A0655"/>
    <w:rPr>
      <w:rFonts w:ascii="Times New Roman" w:eastAsia="Times New Roman" w:hAnsi="Times New Roman" w:cs="Times New Roman"/>
      <w:sz w:val="24"/>
      <w:szCs w:val="24"/>
      <w:lang w:eastAsia="ru-RU"/>
    </w:rPr>
  </w:style>
  <w:style w:type="paragraph" w:styleId="a3">
    <w:name w:val="No Spacing"/>
    <w:uiPriority w:val="1"/>
    <w:qFormat/>
    <w:rsid w:val="007A065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242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1925</Characters>
  <Application>Microsoft Office Word</Application>
  <DocSecurity>0</DocSecurity>
  <Lines>16</Lines>
  <Paragraphs>4</Paragraphs>
  <ScaleCrop>false</ScaleCrop>
  <Company>Reanimator Extreme Edition</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2022-11-25T00:47:00Z</cp:lastPrinted>
  <dcterms:created xsi:type="dcterms:W3CDTF">2022-11-25T00:46:00Z</dcterms:created>
  <dcterms:modified xsi:type="dcterms:W3CDTF">2022-11-25T00:47:00Z</dcterms:modified>
</cp:coreProperties>
</file>