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2"/>
        <w:tblW w:w="0" w:type="auto"/>
        <w:tblLayout w:type="fixed"/>
        <w:tblCellMar>
          <w:left w:w="71" w:type="dxa"/>
          <w:right w:w="71" w:type="dxa"/>
        </w:tblCellMar>
        <w:tblLook w:val="0000"/>
      </w:tblPr>
      <w:tblGrid>
        <w:gridCol w:w="3773"/>
        <w:gridCol w:w="2156"/>
        <w:gridCol w:w="3773"/>
      </w:tblGrid>
      <w:tr w:rsidR="0049019A" w:rsidRPr="0068197F" w:rsidTr="00B34FFF">
        <w:trPr>
          <w:trHeight w:val="1494"/>
        </w:trPr>
        <w:tc>
          <w:tcPr>
            <w:tcW w:w="3773" w:type="dxa"/>
          </w:tcPr>
          <w:p w:rsidR="0049019A" w:rsidRPr="0068197F" w:rsidRDefault="0049019A" w:rsidP="00B34FFF">
            <w:pPr>
              <w:keepNext/>
              <w:jc w:val="center"/>
              <w:outlineLvl w:val="1"/>
              <w:rPr>
                <w:b/>
                <w:sz w:val="28"/>
                <w:szCs w:val="28"/>
              </w:rPr>
            </w:pPr>
            <w:r w:rsidRPr="0068197F">
              <w:rPr>
                <w:b/>
                <w:sz w:val="28"/>
                <w:szCs w:val="28"/>
              </w:rPr>
              <w:t xml:space="preserve">   Российская Федерация</w:t>
            </w:r>
          </w:p>
          <w:p w:rsidR="0049019A" w:rsidRPr="0068197F" w:rsidRDefault="0049019A" w:rsidP="00B34FFF">
            <w:pPr>
              <w:jc w:val="center"/>
              <w:rPr>
                <w:b/>
                <w:sz w:val="28"/>
                <w:szCs w:val="28"/>
              </w:rPr>
            </w:pPr>
            <w:r w:rsidRPr="0068197F">
              <w:rPr>
                <w:b/>
                <w:sz w:val="28"/>
                <w:szCs w:val="28"/>
              </w:rPr>
              <w:t>Республика Алтай</w:t>
            </w:r>
          </w:p>
          <w:p w:rsidR="0049019A" w:rsidRPr="0068197F" w:rsidRDefault="0049019A" w:rsidP="00B34FFF">
            <w:pPr>
              <w:jc w:val="center"/>
              <w:rPr>
                <w:b/>
                <w:sz w:val="28"/>
                <w:szCs w:val="28"/>
              </w:rPr>
            </w:pPr>
            <w:r w:rsidRPr="0068197F">
              <w:rPr>
                <w:b/>
                <w:sz w:val="28"/>
                <w:szCs w:val="28"/>
              </w:rPr>
              <w:t>Чойский район</w:t>
            </w:r>
          </w:p>
          <w:p w:rsidR="0049019A" w:rsidRPr="0068197F" w:rsidRDefault="0049019A" w:rsidP="00B34FFF">
            <w:pPr>
              <w:jc w:val="center"/>
              <w:rPr>
                <w:b/>
                <w:sz w:val="28"/>
                <w:szCs w:val="28"/>
              </w:rPr>
            </w:pPr>
            <w:r w:rsidRPr="0068197F">
              <w:rPr>
                <w:b/>
                <w:sz w:val="28"/>
                <w:szCs w:val="28"/>
              </w:rPr>
              <w:t>Сейкинская</w:t>
            </w:r>
          </w:p>
          <w:p w:rsidR="0049019A" w:rsidRPr="0068197F" w:rsidRDefault="0049019A" w:rsidP="00B34FFF">
            <w:pPr>
              <w:jc w:val="center"/>
              <w:rPr>
                <w:b/>
                <w:sz w:val="28"/>
                <w:szCs w:val="28"/>
              </w:rPr>
            </w:pPr>
            <w:r w:rsidRPr="0068197F">
              <w:rPr>
                <w:b/>
                <w:sz w:val="28"/>
                <w:szCs w:val="28"/>
              </w:rPr>
              <w:t>сельская администрация</w:t>
            </w:r>
          </w:p>
          <w:p w:rsidR="0049019A" w:rsidRPr="0068197F" w:rsidRDefault="0049019A" w:rsidP="00B34FFF">
            <w:pPr>
              <w:jc w:val="center"/>
              <w:rPr>
                <w:b/>
                <w:sz w:val="28"/>
                <w:szCs w:val="28"/>
              </w:rPr>
            </w:pPr>
          </w:p>
          <w:p w:rsidR="0049019A" w:rsidRPr="0068197F" w:rsidRDefault="0049019A" w:rsidP="00B34FFF">
            <w:pPr>
              <w:jc w:val="center"/>
              <w:rPr>
                <w:b/>
                <w:sz w:val="28"/>
                <w:szCs w:val="28"/>
              </w:rPr>
            </w:pPr>
          </w:p>
        </w:tc>
        <w:tc>
          <w:tcPr>
            <w:tcW w:w="2156" w:type="dxa"/>
            <w:vAlign w:val="center"/>
          </w:tcPr>
          <w:p w:rsidR="0049019A" w:rsidRPr="0068197F" w:rsidRDefault="0049019A" w:rsidP="00B34FFF">
            <w:pPr>
              <w:overflowPunct w:val="0"/>
              <w:autoSpaceDE w:val="0"/>
              <w:autoSpaceDN w:val="0"/>
              <w:adjustRightInd w:val="0"/>
              <w:jc w:val="center"/>
              <w:rPr>
                <w:sz w:val="28"/>
                <w:szCs w:val="28"/>
              </w:rPr>
            </w:pPr>
          </w:p>
        </w:tc>
        <w:tc>
          <w:tcPr>
            <w:tcW w:w="3773" w:type="dxa"/>
          </w:tcPr>
          <w:p w:rsidR="0049019A" w:rsidRPr="0068197F" w:rsidRDefault="0049019A" w:rsidP="00B34FFF">
            <w:pPr>
              <w:jc w:val="center"/>
              <w:rPr>
                <w:b/>
                <w:sz w:val="28"/>
                <w:szCs w:val="28"/>
              </w:rPr>
            </w:pPr>
            <w:r w:rsidRPr="0068197F">
              <w:rPr>
                <w:b/>
                <w:sz w:val="28"/>
                <w:szCs w:val="28"/>
              </w:rPr>
              <w:t xml:space="preserve">Россия </w:t>
            </w:r>
            <w:proofErr w:type="spellStart"/>
            <w:r w:rsidRPr="0068197F">
              <w:rPr>
                <w:b/>
                <w:sz w:val="28"/>
                <w:szCs w:val="28"/>
              </w:rPr>
              <w:t>Федерациязы</w:t>
            </w:r>
            <w:proofErr w:type="spellEnd"/>
          </w:p>
          <w:p w:rsidR="0049019A" w:rsidRPr="0068197F" w:rsidRDefault="0049019A" w:rsidP="00B34FFF">
            <w:pPr>
              <w:jc w:val="center"/>
              <w:rPr>
                <w:b/>
                <w:sz w:val="28"/>
                <w:szCs w:val="28"/>
              </w:rPr>
            </w:pPr>
            <w:r w:rsidRPr="0068197F">
              <w:rPr>
                <w:b/>
                <w:sz w:val="28"/>
                <w:szCs w:val="28"/>
              </w:rPr>
              <w:t>Алтай Республика</w:t>
            </w:r>
          </w:p>
          <w:p w:rsidR="0049019A" w:rsidRPr="0068197F" w:rsidRDefault="0049019A" w:rsidP="00B34FFF">
            <w:pPr>
              <w:jc w:val="center"/>
              <w:rPr>
                <w:b/>
                <w:sz w:val="28"/>
                <w:szCs w:val="28"/>
              </w:rPr>
            </w:pPr>
            <w:proofErr w:type="spellStart"/>
            <w:r w:rsidRPr="0068197F">
              <w:rPr>
                <w:b/>
                <w:sz w:val="28"/>
                <w:szCs w:val="28"/>
              </w:rPr>
              <w:t>Чой</w:t>
            </w:r>
            <w:proofErr w:type="gramStart"/>
            <w:r w:rsidRPr="0068197F">
              <w:rPr>
                <w:b/>
                <w:sz w:val="28"/>
                <w:szCs w:val="28"/>
              </w:rPr>
              <w:t>j</w:t>
            </w:r>
            <w:proofErr w:type="spellEnd"/>
            <w:proofErr w:type="gramEnd"/>
            <w:r w:rsidRPr="0068197F">
              <w:rPr>
                <w:b/>
                <w:sz w:val="28"/>
                <w:szCs w:val="28"/>
              </w:rPr>
              <w:t xml:space="preserve"> аймак</w:t>
            </w:r>
          </w:p>
          <w:p w:rsidR="0049019A" w:rsidRPr="0068197F" w:rsidRDefault="0049019A" w:rsidP="00B34FFF">
            <w:pPr>
              <w:jc w:val="center"/>
              <w:rPr>
                <w:b/>
                <w:sz w:val="28"/>
                <w:szCs w:val="28"/>
              </w:rPr>
            </w:pPr>
            <w:proofErr w:type="spellStart"/>
            <w:r w:rsidRPr="0068197F">
              <w:rPr>
                <w:b/>
                <w:sz w:val="28"/>
                <w:szCs w:val="28"/>
              </w:rPr>
              <w:t>Сööк</w:t>
            </w:r>
            <w:proofErr w:type="spellEnd"/>
          </w:p>
          <w:p w:rsidR="0049019A" w:rsidRPr="0068197F" w:rsidRDefault="0049019A" w:rsidP="00B34FFF">
            <w:pPr>
              <w:jc w:val="center"/>
              <w:rPr>
                <w:b/>
                <w:sz w:val="28"/>
                <w:szCs w:val="28"/>
              </w:rPr>
            </w:pPr>
            <w:proofErr w:type="spellStart"/>
            <w:proofErr w:type="gramStart"/>
            <w:r w:rsidRPr="0068197F">
              <w:rPr>
                <w:b/>
                <w:sz w:val="28"/>
                <w:szCs w:val="28"/>
              </w:rPr>
              <w:t>iyp</w:t>
            </w:r>
            <w:proofErr w:type="gramEnd"/>
            <w:r w:rsidRPr="0068197F">
              <w:rPr>
                <w:b/>
                <w:sz w:val="28"/>
                <w:szCs w:val="28"/>
              </w:rPr>
              <w:t>тынг</w:t>
            </w:r>
            <w:proofErr w:type="spellEnd"/>
            <w:r w:rsidRPr="0068197F">
              <w:rPr>
                <w:b/>
                <w:sz w:val="28"/>
                <w:szCs w:val="28"/>
              </w:rPr>
              <w:t xml:space="preserve"> </w:t>
            </w:r>
            <w:proofErr w:type="spellStart"/>
            <w:r w:rsidRPr="0068197F">
              <w:rPr>
                <w:b/>
                <w:sz w:val="28"/>
                <w:szCs w:val="28"/>
              </w:rPr>
              <w:t>администрациязы</w:t>
            </w:r>
            <w:proofErr w:type="spellEnd"/>
          </w:p>
          <w:p w:rsidR="0049019A" w:rsidRPr="0068197F" w:rsidRDefault="0049019A" w:rsidP="00B34FFF">
            <w:pPr>
              <w:jc w:val="center"/>
              <w:rPr>
                <w:b/>
                <w:sz w:val="28"/>
                <w:szCs w:val="28"/>
              </w:rPr>
            </w:pPr>
          </w:p>
          <w:p w:rsidR="0049019A" w:rsidRPr="0068197F" w:rsidRDefault="0049019A" w:rsidP="00B34FFF">
            <w:pPr>
              <w:jc w:val="center"/>
              <w:rPr>
                <w:b/>
                <w:sz w:val="28"/>
                <w:szCs w:val="28"/>
              </w:rPr>
            </w:pPr>
          </w:p>
        </w:tc>
      </w:tr>
    </w:tbl>
    <w:p w:rsidR="0049019A" w:rsidRPr="006E1509" w:rsidRDefault="0049019A" w:rsidP="0049019A">
      <w:pPr>
        <w:spacing w:after="200"/>
        <w:jc w:val="both"/>
        <w:rPr>
          <w:b/>
        </w:rPr>
      </w:pPr>
      <w:r w:rsidRPr="006E1509">
        <w:rPr>
          <w:b/>
        </w:rPr>
        <w:t>ПОСТАНОВЛЕНИЕ</w:t>
      </w:r>
    </w:p>
    <w:p w:rsidR="0049019A" w:rsidRDefault="00FF0617" w:rsidP="0049019A">
      <w:pPr>
        <w:spacing w:after="200"/>
        <w:rPr>
          <w:b/>
          <w:sz w:val="28"/>
          <w:szCs w:val="28"/>
        </w:rPr>
      </w:pPr>
      <w:r>
        <w:rPr>
          <w:b/>
          <w:sz w:val="28"/>
          <w:szCs w:val="28"/>
        </w:rPr>
        <w:t>«</w:t>
      </w:r>
      <w:r>
        <w:rPr>
          <w:b/>
          <w:sz w:val="28"/>
          <w:szCs w:val="28"/>
          <w:lang w:val="en-US"/>
        </w:rPr>
        <w:t xml:space="preserve"> 18</w:t>
      </w:r>
      <w:r>
        <w:rPr>
          <w:b/>
          <w:sz w:val="28"/>
          <w:szCs w:val="28"/>
        </w:rPr>
        <w:t xml:space="preserve">» </w:t>
      </w:r>
      <w:r>
        <w:rPr>
          <w:b/>
          <w:sz w:val="28"/>
          <w:szCs w:val="28"/>
          <w:lang w:val="en-US"/>
        </w:rPr>
        <w:t xml:space="preserve"> </w:t>
      </w:r>
      <w:r>
        <w:rPr>
          <w:b/>
          <w:sz w:val="28"/>
          <w:szCs w:val="28"/>
        </w:rPr>
        <w:t>декабря</w:t>
      </w:r>
      <w:r w:rsidR="0049019A">
        <w:rPr>
          <w:b/>
          <w:sz w:val="28"/>
          <w:szCs w:val="28"/>
        </w:rPr>
        <w:t xml:space="preserve"> 2023</w:t>
      </w:r>
      <w:r w:rsidR="0049019A" w:rsidRPr="007B2291">
        <w:rPr>
          <w:b/>
          <w:sz w:val="28"/>
          <w:szCs w:val="28"/>
        </w:rPr>
        <w:t xml:space="preserve">г.                      с. </w:t>
      </w:r>
      <w:proofErr w:type="spellStart"/>
      <w:r w:rsidR="0049019A" w:rsidRPr="007B2291">
        <w:rPr>
          <w:b/>
          <w:sz w:val="28"/>
          <w:szCs w:val="28"/>
        </w:rPr>
        <w:t>Сейка</w:t>
      </w:r>
      <w:proofErr w:type="spellEnd"/>
      <w:r w:rsidR="0049019A" w:rsidRPr="007B2291">
        <w:rPr>
          <w:b/>
          <w:sz w:val="28"/>
          <w:szCs w:val="28"/>
        </w:rPr>
        <w:t xml:space="preserve">                              </w:t>
      </w:r>
      <w:r>
        <w:rPr>
          <w:b/>
          <w:sz w:val="28"/>
          <w:szCs w:val="28"/>
        </w:rPr>
        <w:t xml:space="preserve"> </w:t>
      </w:r>
      <w:r w:rsidR="0049019A" w:rsidRPr="007B2291">
        <w:rPr>
          <w:b/>
          <w:sz w:val="28"/>
          <w:szCs w:val="28"/>
        </w:rPr>
        <w:t xml:space="preserve">    № </w:t>
      </w:r>
      <w:r>
        <w:rPr>
          <w:b/>
          <w:sz w:val="28"/>
          <w:szCs w:val="28"/>
        </w:rPr>
        <w:t>53</w:t>
      </w:r>
    </w:p>
    <w:p w:rsidR="00FF0617" w:rsidRDefault="00FF0617" w:rsidP="0049019A">
      <w:pPr>
        <w:spacing w:after="200"/>
        <w:rPr>
          <w:b/>
          <w:sz w:val="28"/>
          <w:szCs w:val="28"/>
        </w:rPr>
      </w:pPr>
    </w:p>
    <w:p w:rsidR="0049019A" w:rsidRDefault="0049019A" w:rsidP="0049019A">
      <w:pPr>
        <w:pStyle w:val="a3"/>
        <w:jc w:val="center"/>
        <w:rPr>
          <w:b/>
          <w:sz w:val="28"/>
          <w:szCs w:val="28"/>
        </w:rPr>
      </w:pPr>
      <w:r w:rsidRPr="00393F3B">
        <w:rPr>
          <w:b/>
          <w:sz w:val="28"/>
          <w:szCs w:val="28"/>
        </w:rPr>
        <w:t xml:space="preserve">О внесении изменений </w:t>
      </w:r>
    </w:p>
    <w:p w:rsidR="00601024" w:rsidRDefault="0049019A" w:rsidP="0049019A">
      <w:pPr>
        <w:pStyle w:val="a3"/>
        <w:jc w:val="center"/>
        <w:rPr>
          <w:b/>
          <w:sz w:val="28"/>
          <w:szCs w:val="28"/>
        </w:rPr>
      </w:pPr>
      <w:r>
        <w:rPr>
          <w:b/>
          <w:sz w:val="28"/>
          <w:szCs w:val="28"/>
        </w:rPr>
        <w:t>в административный</w:t>
      </w:r>
      <w:r w:rsidRPr="00393F3B">
        <w:rPr>
          <w:b/>
          <w:sz w:val="28"/>
          <w:szCs w:val="28"/>
        </w:rPr>
        <w:t xml:space="preserve"> регламент предоставления муниципальной услуги «</w:t>
      </w:r>
      <w:r w:rsidRPr="0049019A">
        <w:rPr>
          <w:b/>
          <w:sz w:val="28"/>
          <w:szCs w:val="28"/>
        </w:rPr>
        <w:t>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w:t>
      </w:r>
      <w:r>
        <w:rPr>
          <w:b/>
          <w:sz w:val="28"/>
          <w:szCs w:val="28"/>
        </w:rPr>
        <w:t xml:space="preserve">, утверждённый </w:t>
      </w:r>
      <w:r w:rsidRPr="00393F3B">
        <w:rPr>
          <w:b/>
          <w:sz w:val="28"/>
          <w:szCs w:val="28"/>
        </w:rPr>
        <w:t>Постановление</w:t>
      </w:r>
      <w:r>
        <w:rPr>
          <w:b/>
          <w:sz w:val="28"/>
          <w:szCs w:val="28"/>
        </w:rPr>
        <w:t>м</w:t>
      </w:r>
      <w:r w:rsidRPr="00393F3B">
        <w:rPr>
          <w:b/>
          <w:sz w:val="28"/>
          <w:szCs w:val="28"/>
        </w:rPr>
        <w:t xml:space="preserve"> Главы Муниципального образования</w:t>
      </w:r>
    </w:p>
    <w:p w:rsidR="0049019A" w:rsidRPr="00393F3B" w:rsidRDefault="0049019A" w:rsidP="0049019A">
      <w:pPr>
        <w:pStyle w:val="a3"/>
        <w:jc w:val="center"/>
        <w:rPr>
          <w:b/>
          <w:sz w:val="28"/>
          <w:szCs w:val="28"/>
        </w:rPr>
      </w:pPr>
      <w:r w:rsidRPr="00393F3B">
        <w:rPr>
          <w:b/>
          <w:sz w:val="28"/>
          <w:szCs w:val="28"/>
        </w:rPr>
        <w:t xml:space="preserve">Сейкинское сельское поселение от </w:t>
      </w:r>
      <w:r>
        <w:rPr>
          <w:b/>
          <w:sz w:val="28"/>
          <w:szCs w:val="28"/>
        </w:rPr>
        <w:t>03</w:t>
      </w:r>
      <w:r w:rsidRPr="00393F3B">
        <w:rPr>
          <w:b/>
          <w:sz w:val="28"/>
          <w:szCs w:val="28"/>
        </w:rPr>
        <w:t xml:space="preserve"> </w:t>
      </w:r>
      <w:r>
        <w:rPr>
          <w:b/>
          <w:sz w:val="28"/>
          <w:szCs w:val="28"/>
        </w:rPr>
        <w:t>сентября 2018</w:t>
      </w:r>
      <w:r w:rsidRPr="00393F3B">
        <w:rPr>
          <w:b/>
          <w:sz w:val="28"/>
          <w:szCs w:val="28"/>
        </w:rPr>
        <w:t xml:space="preserve">г. № </w:t>
      </w:r>
      <w:r>
        <w:rPr>
          <w:b/>
          <w:sz w:val="28"/>
          <w:szCs w:val="28"/>
        </w:rPr>
        <w:t>29</w:t>
      </w:r>
    </w:p>
    <w:p w:rsidR="0049019A" w:rsidRDefault="0049019A" w:rsidP="0049019A">
      <w:pPr>
        <w:spacing w:after="200"/>
        <w:jc w:val="center"/>
        <w:rPr>
          <w:b/>
          <w:sz w:val="28"/>
          <w:szCs w:val="28"/>
        </w:rPr>
      </w:pPr>
    </w:p>
    <w:p w:rsidR="0049019A" w:rsidRDefault="0049019A" w:rsidP="0049019A">
      <w:pPr>
        <w:spacing w:after="200"/>
        <w:ind w:firstLine="567"/>
        <w:jc w:val="both"/>
        <w:rPr>
          <w:sz w:val="28"/>
          <w:szCs w:val="28"/>
        </w:rPr>
      </w:pPr>
      <w:r>
        <w:rPr>
          <w:sz w:val="28"/>
          <w:szCs w:val="28"/>
        </w:rPr>
        <w:t>Рассмотрев протест прокуратуры на административный регламент подпредставлению муниципальной услуги «</w:t>
      </w:r>
      <w:r w:rsidRPr="0049019A">
        <w:rPr>
          <w:sz w:val="28"/>
          <w:szCs w:val="28"/>
        </w:rPr>
        <w:t>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утверждённый Постановлением Главы Муниципального образования Сейкинское сельское поселение от 03 сентября 2018г. № 29</w:t>
      </w:r>
      <w:r>
        <w:rPr>
          <w:sz w:val="28"/>
          <w:szCs w:val="28"/>
        </w:rPr>
        <w:t xml:space="preserve">, руководствуясь Уставом МО Сейкинское сельское поселение» </w:t>
      </w:r>
    </w:p>
    <w:p w:rsidR="0049019A" w:rsidRPr="0049019A" w:rsidRDefault="0049019A" w:rsidP="0049019A">
      <w:pPr>
        <w:spacing w:after="200"/>
        <w:ind w:firstLine="567"/>
        <w:jc w:val="center"/>
        <w:rPr>
          <w:sz w:val="28"/>
          <w:szCs w:val="28"/>
        </w:rPr>
      </w:pPr>
      <w:r>
        <w:rPr>
          <w:sz w:val="28"/>
          <w:szCs w:val="28"/>
        </w:rPr>
        <w:t>ПОСТАНОВЛЯЮ</w:t>
      </w:r>
    </w:p>
    <w:p w:rsidR="000F3856" w:rsidRPr="0049019A" w:rsidRDefault="0049019A" w:rsidP="0049019A">
      <w:pPr>
        <w:pStyle w:val="a3"/>
        <w:numPr>
          <w:ilvl w:val="0"/>
          <w:numId w:val="1"/>
        </w:numPr>
        <w:ind w:left="0" w:firstLine="567"/>
        <w:jc w:val="both"/>
      </w:pPr>
      <w:r w:rsidRPr="0049019A">
        <w:rPr>
          <w:sz w:val="28"/>
          <w:szCs w:val="28"/>
        </w:rPr>
        <w:t xml:space="preserve">Внести следующие изменения в </w:t>
      </w:r>
      <w:r>
        <w:rPr>
          <w:sz w:val="28"/>
          <w:szCs w:val="28"/>
        </w:rPr>
        <w:t>административный регламент подпредставлению муниципальной услуги «</w:t>
      </w:r>
      <w:r w:rsidRPr="0049019A">
        <w:rPr>
          <w:sz w:val="28"/>
          <w:szCs w:val="28"/>
        </w:rPr>
        <w:t>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утверждённый Постановлением Главы Муниципального образования Сейкинское сельское поселение от 03 сентября 2018г. № 29</w:t>
      </w:r>
      <w:r>
        <w:rPr>
          <w:sz w:val="28"/>
          <w:szCs w:val="28"/>
        </w:rPr>
        <w:t xml:space="preserve"> (далее по тексту – регламент)</w:t>
      </w:r>
    </w:p>
    <w:p w:rsidR="0049019A" w:rsidRPr="0049019A" w:rsidRDefault="0049019A" w:rsidP="0049019A">
      <w:pPr>
        <w:pStyle w:val="a3"/>
        <w:numPr>
          <w:ilvl w:val="0"/>
          <w:numId w:val="2"/>
        </w:numPr>
        <w:jc w:val="both"/>
        <w:rPr>
          <w:sz w:val="28"/>
          <w:szCs w:val="28"/>
        </w:rPr>
      </w:pPr>
      <w:r w:rsidRPr="0049019A">
        <w:rPr>
          <w:sz w:val="28"/>
          <w:szCs w:val="28"/>
        </w:rPr>
        <w:t>Пункт 1.3. части 1 регламента изложить в следующей редакции:</w:t>
      </w:r>
    </w:p>
    <w:p w:rsidR="0049019A" w:rsidRDefault="0049019A" w:rsidP="0049019A">
      <w:pPr>
        <w:pStyle w:val="a3"/>
        <w:numPr>
          <w:ilvl w:val="1"/>
          <w:numId w:val="1"/>
        </w:numPr>
        <w:ind w:left="0" w:firstLine="567"/>
        <w:jc w:val="both"/>
      </w:pPr>
      <w:r w:rsidRPr="0049019A">
        <w:rPr>
          <w:sz w:val="28"/>
          <w:szCs w:val="28"/>
        </w:rPr>
        <w:t xml:space="preserve">Получателями муниципальной услуги являются индивидуальные предприниматели, юридические лица, крестьянские (фермерские) хозяйства (далее - заявители)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а также физические лица,  не </w:t>
      </w:r>
      <w:r w:rsidRPr="0049019A">
        <w:rPr>
          <w:sz w:val="28"/>
          <w:szCs w:val="28"/>
        </w:rPr>
        <w:lastRenderedPageBreak/>
        <w:t>являющиеся индивидуальными предпринимателями и применяющими специальный налоговый режим</w:t>
      </w:r>
      <w:r>
        <w:t>.</w:t>
      </w:r>
    </w:p>
    <w:p w:rsidR="0049019A" w:rsidRPr="00CE03B3" w:rsidRDefault="00CE03B3" w:rsidP="0049019A">
      <w:pPr>
        <w:pStyle w:val="a3"/>
        <w:numPr>
          <w:ilvl w:val="0"/>
          <w:numId w:val="2"/>
        </w:numPr>
        <w:jc w:val="both"/>
        <w:rPr>
          <w:sz w:val="28"/>
          <w:szCs w:val="28"/>
        </w:rPr>
      </w:pPr>
      <w:r w:rsidRPr="00CE03B3">
        <w:rPr>
          <w:sz w:val="28"/>
          <w:szCs w:val="28"/>
        </w:rPr>
        <w:t>Пункт 5.1. части 5 регламента изложить в следующей редакции:</w:t>
      </w:r>
    </w:p>
    <w:p w:rsidR="00CE03B3" w:rsidRPr="00CE03B3" w:rsidRDefault="00CE03B3" w:rsidP="00CE03B3">
      <w:pPr>
        <w:pStyle w:val="a4"/>
        <w:shd w:val="clear" w:color="auto" w:fill="FFFFFF"/>
        <w:spacing w:before="0" w:beforeAutospacing="0" w:after="0" w:afterAutospacing="0"/>
        <w:ind w:firstLine="540"/>
        <w:jc w:val="both"/>
        <w:rPr>
          <w:color w:val="000000"/>
          <w:sz w:val="28"/>
          <w:szCs w:val="28"/>
        </w:rPr>
      </w:pPr>
      <w:r w:rsidRPr="00CE03B3">
        <w:rPr>
          <w:sz w:val="28"/>
          <w:szCs w:val="28"/>
        </w:rPr>
        <w:t xml:space="preserve">5.1. </w:t>
      </w:r>
      <w:r w:rsidRPr="00CE03B3">
        <w:rPr>
          <w:color w:val="000000"/>
          <w:sz w:val="28"/>
          <w:szCs w:val="28"/>
        </w:rPr>
        <w:t>Заявитель может обратиться с жалобой</w:t>
      </w:r>
      <w:r>
        <w:rPr>
          <w:color w:val="000000"/>
          <w:sz w:val="28"/>
          <w:szCs w:val="28"/>
        </w:rPr>
        <w:t>,</w:t>
      </w:r>
      <w:r w:rsidRPr="00CE03B3">
        <w:rPr>
          <w:color w:val="000000"/>
          <w:sz w:val="28"/>
          <w:szCs w:val="28"/>
        </w:rPr>
        <w:t xml:space="preserve"> в том числе в следующих случаях:</w:t>
      </w:r>
    </w:p>
    <w:p w:rsidR="00CE03B3" w:rsidRPr="00CE03B3" w:rsidRDefault="00CE03B3" w:rsidP="00CE03B3">
      <w:pPr>
        <w:ind w:firstLine="567"/>
        <w:jc w:val="both"/>
        <w:rPr>
          <w:sz w:val="28"/>
          <w:szCs w:val="28"/>
        </w:rPr>
      </w:pPr>
      <w:r w:rsidRPr="00CE03B3">
        <w:rPr>
          <w:sz w:val="28"/>
          <w:szCs w:val="28"/>
        </w:rPr>
        <w:t>1) нарушение срока регистрации запроса о предоставлении государственной или муниципальной услуги, запроса, указанного в </w:t>
      </w:r>
      <w:hyperlink r:id="rId5" w:anchor="dst244" w:history="1">
        <w:r w:rsidRPr="00CE03B3">
          <w:rPr>
            <w:sz w:val="28"/>
            <w:szCs w:val="28"/>
          </w:rPr>
          <w:t>статье 15.1</w:t>
        </w:r>
      </w:hyperlink>
      <w:r w:rsidRPr="00CE03B3">
        <w:rPr>
          <w:sz w:val="28"/>
          <w:szCs w:val="28"/>
        </w:rPr>
        <w:t xml:space="preserve">  </w:t>
      </w:r>
      <w:hyperlink r:id="rId6" w:history="1">
        <w:r w:rsidRPr="00CE03B3">
          <w:rPr>
            <w:rStyle w:val="a5"/>
            <w:bCs/>
            <w:color w:val="auto"/>
            <w:sz w:val="28"/>
            <w:szCs w:val="28"/>
            <w:u w:val="none"/>
            <w:shd w:val="clear" w:color="auto" w:fill="FFFFFF"/>
          </w:rPr>
          <w:t>Федерального закона от 27.07.2010 N 210-ФЗ (ред. от 31.07.2023) "Об организации предоставления государственных и муниципальных услуг"</w:t>
        </w:r>
      </w:hyperlink>
      <w:r w:rsidRPr="00CE03B3">
        <w:rPr>
          <w:sz w:val="28"/>
          <w:szCs w:val="28"/>
        </w:rPr>
        <w:t>;</w:t>
      </w:r>
    </w:p>
    <w:p w:rsidR="00CE03B3" w:rsidRPr="00CE03B3" w:rsidRDefault="00CE03B3" w:rsidP="00CE03B3">
      <w:pPr>
        <w:jc w:val="both"/>
        <w:rPr>
          <w:sz w:val="28"/>
          <w:szCs w:val="28"/>
        </w:rPr>
      </w:pPr>
      <w:r w:rsidRPr="00CE03B3">
        <w:rPr>
          <w:sz w:val="28"/>
          <w:szCs w:val="28"/>
        </w:rPr>
        <w:t xml:space="preserve">2) нарушение срока предоставления государственной или муниципальной услуги. </w:t>
      </w:r>
      <w:proofErr w:type="gramStart"/>
      <w:r w:rsidRPr="00CE03B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Pr="00CE03B3">
          <w:rPr>
            <w:sz w:val="28"/>
            <w:szCs w:val="28"/>
          </w:rPr>
          <w:t>частью 1.3 статьи 16</w:t>
        </w:r>
      </w:hyperlink>
      <w:r w:rsidRPr="00CE03B3">
        <w:rPr>
          <w:sz w:val="28"/>
          <w:szCs w:val="28"/>
        </w:rPr>
        <w:t> </w:t>
      </w:r>
      <w:hyperlink r:id="rId8" w:history="1">
        <w:r w:rsidRPr="00CE03B3">
          <w:rPr>
            <w:rStyle w:val="a5"/>
            <w:bCs/>
            <w:color w:val="auto"/>
            <w:sz w:val="28"/>
            <w:szCs w:val="28"/>
            <w:u w:val="none"/>
            <w:shd w:val="clear" w:color="auto" w:fill="FFFFFF"/>
          </w:rPr>
          <w:t>Федерального закона от 27.07.2010 N 210-ФЗ (ред. от 31.07.2023) "Об организации предоставления</w:t>
        </w:r>
        <w:proofErr w:type="gramEnd"/>
        <w:r w:rsidRPr="00CE03B3">
          <w:rPr>
            <w:rStyle w:val="a5"/>
            <w:bCs/>
            <w:color w:val="auto"/>
            <w:sz w:val="28"/>
            <w:szCs w:val="28"/>
            <w:u w:val="none"/>
            <w:shd w:val="clear" w:color="auto" w:fill="FFFFFF"/>
          </w:rPr>
          <w:t xml:space="preserve"> государственных и муниципальных услуг"</w:t>
        </w:r>
      </w:hyperlink>
      <w:r w:rsidRPr="00CE03B3">
        <w:rPr>
          <w:sz w:val="28"/>
          <w:szCs w:val="28"/>
        </w:rPr>
        <w:t>;</w:t>
      </w:r>
    </w:p>
    <w:p w:rsidR="00CE03B3" w:rsidRPr="00CE03B3" w:rsidRDefault="00CE03B3" w:rsidP="00CE03B3">
      <w:pPr>
        <w:jc w:val="both"/>
        <w:rPr>
          <w:sz w:val="28"/>
          <w:szCs w:val="28"/>
        </w:rPr>
      </w:pPr>
      <w:r w:rsidRPr="00CE03B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E03B3" w:rsidRPr="00CE03B3" w:rsidRDefault="00CE03B3" w:rsidP="00CE03B3">
      <w:pPr>
        <w:jc w:val="both"/>
        <w:rPr>
          <w:sz w:val="28"/>
          <w:szCs w:val="28"/>
        </w:rPr>
      </w:pPr>
      <w:r w:rsidRPr="00CE03B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E03B3" w:rsidRPr="00CE03B3" w:rsidRDefault="00CE03B3" w:rsidP="00CE03B3">
      <w:pPr>
        <w:jc w:val="both"/>
        <w:rPr>
          <w:sz w:val="28"/>
          <w:szCs w:val="28"/>
        </w:rPr>
      </w:pPr>
      <w:proofErr w:type="gramStart"/>
      <w:r w:rsidRPr="00CE03B3">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E03B3">
        <w:rPr>
          <w:sz w:val="28"/>
          <w:szCs w:val="28"/>
        </w:rPr>
        <w:t xml:space="preserve"> </w:t>
      </w:r>
      <w:proofErr w:type="gramStart"/>
      <w:r w:rsidRPr="00CE03B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CE03B3">
          <w:rPr>
            <w:sz w:val="28"/>
            <w:szCs w:val="28"/>
          </w:rPr>
          <w:t>частью 1.3 статьи 16</w:t>
        </w:r>
      </w:hyperlink>
      <w:r w:rsidRPr="00CE03B3">
        <w:rPr>
          <w:sz w:val="28"/>
          <w:szCs w:val="28"/>
        </w:rPr>
        <w:t> </w:t>
      </w:r>
      <w:hyperlink r:id="rId10" w:history="1">
        <w:r w:rsidRPr="00CE03B3">
          <w:rPr>
            <w:rStyle w:val="a5"/>
            <w:bCs/>
            <w:color w:val="auto"/>
            <w:sz w:val="28"/>
            <w:szCs w:val="28"/>
            <w:u w:val="none"/>
            <w:shd w:val="clear" w:color="auto" w:fill="FFFFFF"/>
          </w:rPr>
          <w:t>Федерального закона от 27.07.2010 N 210-ФЗ (ред. от 31.07.2023) "Об организации предоставления</w:t>
        </w:r>
        <w:proofErr w:type="gramEnd"/>
        <w:r w:rsidRPr="00CE03B3">
          <w:rPr>
            <w:rStyle w:val="a5"/>
            <w:bCs/>
            <w:color w:val="auto"/>
            <w:sz w:val="28"/>
            <w:szCs w:val="28"/>
            <w:u w:val="none"/>
            <w:shd w:val="clear" w:color="auto" w:fill="FFFFFF"/>
          </w:rPr>
          <w:t xml:space="preserve"> государственных и муниципальных услуг"</w:t>
        </w:r>
      </w:hyperlink>
      <w:r w:rsidRPr="00CE03B3">
        <w:rPr>
          <w:sz w:val="28"/>
          <w:szCs w:val="28"/>
        </w:rPr>
        <w:t>;</w:t>
      </w:r>
    </w:p>
    <w:p w:rsidR="00CE03B3" w:rsidRPr="00CE03B3" w:rsidRDefault="00CE03B3" w:rsidP="00CE03B3">
      <w:pPr>
        <w:jc w:val="both"/>
        <w:rPr>
          <w:sz w:val="28"/>
          <w:szCs w:val="28"/>
        </w:rPr>
      </w:pPr>
      <w:r w:rsidRPr="00CE03B3">
        <w:rPr>
          <w:sz w:val="28"/>
          <w:szCs w:val="28"/>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03B3" w:rsidRPr="00CE03B3" w:rsidRDefault="00CE03B3" w:rsidP="00CE03B3">
      <w:pPr>
        <w:jc w:val="both"/>
        <w:rPr>
          <w:sz w:val="28"/>
          <w:szCs w:val="28"/>
        </w:rPr>
      </w:pPr>
      <w:proofErr w:type="gramStart"/>
      <w:r w:rsidRPr="00CE03B3">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CE03B3">
          <w:rPr>
            <w:sz w:val="28"/>
            <w:szCs w:val="28"/>
          </w:rPr>
          <w:t>частью 1.1 статьи 16</w:t>
        </w:r>
      </w:hyperlink>
      <w:r w:rsidRPr="00CE03B3">
        <w:rPr>
          <w:sz w:val="28"/>
          <w:szCs w:val="28"/>
        </w:rPr>
        <w:t> </w:t>
      </w:r>
      <w:hyperlink r:id="rId12" w:history="1">
        <w:r w:rsidRPr="00CE03B3">
          <w:rPr>
            <w:rStyle w:val="a5"/>
            <w:bCs/>
            <w:color w:val="auto"/>
            <w:sz w:val="28"/>
            <w:szCs w:val="28"/>
            <w:u w:val="none"/>
            <w:shd w:val="clear" w:color="auto" w:fill="FFFFFF"/>
          </w:rPr>
          <w:t>Федерального закона от 27.07.2010 N 210-ФЗ (ред. от 31.07.2023) "Об организации предоставления государственных и муниципальных услуг"</w:t>
        </w:r>
      </w:hyperlink>
      <w:r w:rsidRPr="00CE03B3">
        <w:rPr>
          <w:sz w:val="28"/>
          <w:szCs w:val="28"/>
        </w:rPr>
        <w:t>, или их работников в исправлении допущенных ими опечаток и ошибок в выданных</w:t>
      </w:r>
      <w:proofErr w:type="gramEnd"/>
      <w:r w:rsidRPr="00CE03B3">
        <w:rPr>
          <w:sz w:val="28"/>
          <w:szCs w:val="28"/>
        </w:rPr>
        <w:t xml:space="preserve">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Start"/>
      <w:r w:rsidRPr="00CE03B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CE03B3">
          <w:rPr>
            <w:sz w:val="28"/>
            <w:szCs w:val="28"/>
          </w:rPr>
          <w:t>частью 1.3 статьи 16</w:t>
        </w:r>
      </w:hyperlink>
      <w:r w:rsidRPr="00CE03B3">
        <w:rPr>
          <w:sz w:val="28"/>
          <w:szCs w:val="28"/>
        </w:rPr>
        <w:t> </w:t>
      </w:r>
      <w:hyperlink r:id="rId14" w:history="1">
        <w:r w:rsidRPr="00CE03B3">
          <w:rPr>
            <w:rStyle w:val="a5"/>
            <w:bCs/>
            <w:color w:val="auto"/>
            <w:sz w:val="28"/>
            <w:szCs w:val="28"/>
            <w:u w:val="none"/>
            <w:shd w:val="clear" w:color="auto" w:fill="FFFFFF"/>
          </w:rPr>
          <w:t>Федерального закона от 27.07.2010 N 210-ФЗ (ред. от 31.07.2023) "Об организации предоставления</w:t>
        </w:r>
        <w:proofErr w:type="gramEnd"/>
        <w:r w:rsidRPr="00CE03B3">
          <w:rPr>
            <w:rStyle w:val="a5"/>
            <w:bCs/>
            <w:color w:val="auto"/>
            <w:sz w:val="28"/>
            <w:szCs w:val="28"/>
            <w:u w:val="none"/>
            <w:shd w:val="clear" w:color="auto" w:fill="FFFFFF"/>
          </w:rPr>
          <w:t xml:space="preserve"> государственных и муниципальных услуг"</w:t>
        </w:r>
      </w:hyperlink>
      <w:r w:rsidRPr="00CE03B3">
        <w:rPr>
          <w:sz w:val="28"/>
          <w:szCs w:val="28"/>
        </w:rPr>
        <w:t>;</w:t>
      </w:r>
    </w:p>
    <w:p w:rsidR="00CE03B3" w:rsidRPr="00CE03B3" w:rsidRDefault="00CE03B3" w:rsidP="00CE03B3">
      <w:pPr>
        <w:jc w:val="both"/>
        <w:rPr>
          <w:sz w:val="28"/>
          <w:szCs w:val="28"/>
        </w:rPr>
      </w:pPr>
      <w:r w:rsidRPr="00CE03B3">
        <w:rPr>
          <w:sz w:val="28"/>
          <w:szCs w:val="28"/>
        </w:rPr>
        <w:t>8) нарушение срока или порядка выдачи документов по результатам предоставления государственной или муниципальной услуги;</w:t>
      </w:r>
    </w:p>
    <w:p w:rsidR="00CE03B3" w:rsidRPr="00CE03B3" w:rsidRDefault="00CE03B3" w:rsidP="00CE03B3">
      <w:pPr>
        <w:jc w:val="both"/>
        <w:rPr>
          <w:sz w:val="28"/>
          <w:szCs w:val="28"/>
        </w:rPr>
      </w:pPr>
      <w:proofErr w:type="gramStart"/>
      <w:r w:rsidRPr="00CE03B3">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E03B3">
        <w:rPr>
          <w:sz w:val="28"/>
          <w:szCs w:val="28"/>
        </w:rPr>
        <w:t xml:space="preserve"> </w:t>
      </w:r>
      <w:proofErr w:type="gramStart"/>
      <w:r w:rsidRPr="00CE03B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CE03B3">
          <w:rPr>
            <w:sz w:val="28"/>
            <w:szCs w:val="28"/>
          </w:rPr>
          <w:t>частью 1.3 статьи 16</w:t>
        </w:r>
      </w:hyperlink>
      <w:r w:rsidRPr="00CE03B3">
        <w:rPr>
          <w:sz w:val="28"/>
          <w:szCs w:val="28"/>
        </w:rPr>
        <w:t> </w:t>
      </w:r>
      <w:hyperlink r:id="rId16" w:history="1">
        <w:r w:rsidRPr="00CE03B3">
          <w:rPr>
            <w:rStyle w:val="a5"/>
            <w:bCs/>
            <w:color w:val="auto"/>
            <w:sz w:val="28"/>
            <w:szCs w:val="28"/>
            <w:u w:val="none"/>
            <w:shd w:val="clear" w:color="auto" w:fill="FFFFFF"/>
          </w:rPr>
          <w:t>Федерального закона от 27.07.2010 N 210-ФЗ (ред. от 31.07.2023) "Об организации предоставления</w:t>
        </w:r>
        <w:proofErr w:type="gramEnd"/>
        <w:r w:rsidRPr="00CE03B3">
          <w:rPr>
            <w:rStyle w:val="a5"/>
            <w:bCs/>
            <w:color w:val="auto"/>
            <w:sz w:val="28"/>
            <w:szCs w:val="28"/>
            <w:u w:val="none"/>
            <w:shd w:val="clear" w:color="auto" w:fill="FFFFFF"/>
          </w:rPr>
          <w:t xml:space="preserve"> государственных и муниципальных услуг"</w:t>
        </w:r>
      </w:hyperlink>
      <w:r w:rsidRPr="00CE03B3">
        <w:rPr>
          <w:sz w:val="28"/>
          <w:szCs w:val="28"/>
        </w:rPr>
        <w:t>;</w:t>
      </w:r>
    </w:p>
    <w:p w:rsidR="00CE03B3" w:rsidRPr="00CE03B3" w:rsidRDefault="00CE03B3" w:rsidP="00CE03B3">
      <w:pPr>
        <w:jc w:val="both"/>
        <w:rPr>
          <w:sz w:val="28"/>
          <w:szCs w:val="28"/>
        </w:rPr>
      </w:pPr>
      <w:proofErr w:type="gramStart"/>
      <w:r w:rsidRPr="00CE03B3">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anchor="dst290" w:history="1">
        <w:r w:rsidRPr="00CE03B3">
          <w:rPr>
            <w:sz w:val="28"/>
            <w:szCs w:val="28"/>
          </w:rPr>
          <w:t xml:space="preserve">пунктом </w:t>
        </w:r>
        <w:r w:rsidRPr="00CE03B3">
          <w:rPr>
            <w:sz w:val="28"/>
            <w:szCs w:val="28"/>
          </w:rPr>
          <w:lastRenderedPageBreak/>
          <w:t>4 части 1 статьи 7</w:t>
        </w:r>
      </w:hyperlink>
      <w:r w:rsidRPr="00CE03B3">
        <w:rPr>
          <w:sz w:val="28"/>
          <w:szCs w:val="28"/>
        </w:rPr>
        <w:t> </w:t>
      </w:r>
      <w:hyperlink r:id="rId18" w:history="1">
        <w:r w:rsidRPr="00CE03B3">
          <w:rPr>
            <w:rStyle w:val="a5"/>
            <w:bCs/>
            <w:color w:val="auto"/>
            <w:sz w:val="28"/>
            <w:szCs w:val="28"/>
            <w:u w:val="none"/>
            <w:shd w:val="clear" w:color="auto" w:fill="FFFFFF"/>
          </w:rPr>
          <w:t>Федерального закона от 27.07.2010 N 210-ФЗ (ред. от 31.07.2023) "Об</w:t>
        </w:r>
        <w:proofErr w:type="gramEnd"/>
        <w:r w:rsidRPr="00CE03B3">
          <w:rPr>
            <w:rStyle w:val="a5"/>
            <w:bCs/>
            <w:color w:val="auto"/>
            <w:sz w:val="28"/>
            <w:szCs w:val="28"/>
            <w:u w:val="none"/>
            <w:shd w:val="clear" w:color="auto" w:fill="FFFFFF"/>
          </w:rPr>
          <w:t xml:space="preserve"> </w:t>
        </w:r>
        <w:proofErr w:type="gramStart"/>
        <w:r w:rsidRPr="00CE03B3">
          <w:rPr>
            <w:rStyle w:val="a5"/>
            <w:bCs/>
            <w:color w:val="auto"/>
            <w:sz w:val="28"/>
            <w:szCs w:val="28"/>
            <w:u w:val="none"/>
            <w:shd w:val="clear" w:color="auto" w:fill="FFFFFF"/>
          </w:rPr>
          <w:t>организации предоставления государственных и муниципальных услуг"</w:t>
        </w:r>
      </w:hyperlink>
      <w:r w:rsidRPr="00CE03B3">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CE03B3">
          <w:rPr>
            <w:sz w:val="28"/>
            <w:szCs w:val="28"/>
          </w:rPr>
          <w:t>частью 1.3 статьи 16</w:t>
        </w:r>
      </w:hyperlink>
      <w:r w:rsidRPr="00CE03B3">
        <w:rPr>
          <w:sz w:val="28"/>
          <w:szCs w:val="28"/>
        </w:rPr>
        <w:t> </w:t>
      </w:r>
      <w:hyperlink r:id="rId20" w:history="1">
        <w:r w:rsidRPr="00CE03B3">
          <w:rPr>
            <w:rStyle w:val="a5"/>
            <w:bCs/>
            <w:color w:val="auto"/>
            <w:sz w:val="28"/>
            <w:szCs w:val="28"/>
            <w:u w:val="none"/>
            <w:shd w:val="clear" w:color="auto" w:fill="FFFFFF"/>
          </w:rPr>
          <w:t>Федерального закона от 27.07.2010 N 210-ФЗ</w:t>
        </w:r>
        <w:proofErr w:type="gramEnd"/>
        <w:r w:rsidRPr="00CE03B3">
          <w:rPr>
            <w:rStyle w:val="a5"/>
            <w:bCs/>
            <w:color w:val="auto"/>
            <w:sz w:val="28"/>
            <w:szCs w:val="28"/>
            <w:u w:val="none"/>
            <w:shd w:val="clear" w:color="auto" w:fill="FFFFFF"/>
          </w:rPr>
          <w:t xml:space="preserve"> (ред. от 31.07.2023) "Об организации предоставления государственных и муниципальных услуг"</w:t>
        </w:r>
      </w:hyperlink>
      <w:r w:rsidRPr="00CE03B3">
        <w:rPr>
          <w:sz w:val="28"/>
          <w:szCs w:val="28"/>
        </w:rPr>
        <w:t>.</w:t>
      </w:r>
    </w:p>
    <w:p w:rsidR="00CE03B3" w:rsidRDefault="00CE03B3" w:rsidP="00CE03B3">
      <w:pPr>
        <w:pStyle w:val="a3"/>
        <w:ind w:left="927"/>
        <w:jc w:val="both"/>
      </w:pPr>
    </w:p>
    <w:p w:rsidR="00CE03B3" w:rsidRPr="001313D5" w:rsidRDefault="001313D5" w:rsidP="00CE03B3">
      <w:pPr>
        <w:pStyle w:val="a3"/>
        <w:numPr>
          <w:ilvl w:val="0"/>
          <w:numId w:val="2"/>
        </w:numPr>
        <w:jc w:val="both"/>
        <w:rPr>
          <w:sz w:val="28"/>
          <w:szCs w:val="28"/>
        </w:rPr>
      </w:pPr>
      <w:r w:rsidRPr="001313D5">
        <w:rPr>
          <w:sz w:val="28"/>
          <w:szCs w:val="28"/>
        </w:rPr>
        <w:t>Пункт 5.4. части 5 регламента изложить в следующей редакции:</w:t>
      </w:r>
    </w:p>
    <w:p w:rsidR="001313D5" w:rsidRPr="001313D5" w:rsidRDefault="001313D5" w:rsidP="001313D5">
      <w:pPr>
        <w:pStyle w:val="a3"/>
        <w:jc w:val="both"/>
        <w:rPr>
          <w:sz w:val="28"/>
          <w:szCs w:val="28"/>
        </w:rPr>
      </w:pPr>
      <w:r w:rsidRPr="001313D5">
        <w:rPr>
          <w:sz w:val="28"/>
          <w:szCs w:val="28"/>
        </w:rPr>
        <w:t>5.4. Письменное обращение заявителя должно содержать:</w:t>
      </w:r>
    </w:p>
    <w:p w:rsidR="001313D5" w:rsidRPr="001313D5" w:rsidRDefault="001313D5" w:rsidP="001313D5">
      <w:pPr>
        <w:shd w:val="clear" w:color="auto" w:fill="FFFFFF"/>
        <w:spacing w:before="210"/>
        <w:ind w:firstLine="540"/>
        <w:rPr>
          <w:color w:val="000000"/>
          <w:sz w:val="30"/>
          <w:szCs w:val="30"/>
        </w:rPr>
      </w:pPr>
      <w:proofErr w:type="gramStart"/>
      <w:r w:rsidRPr="001313D5">
        <w:rPr>
          <w:color w:val="000000"/>
          <w:sz w:val="30"/>
          <w:szCs w:val="3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1" w:anchor="dst100352" w:history="1">
        <w:r w:rsidRPr="001313D5">
          <w:rPr>
            <w:sz w:val="28"/>
            <w:szCs w:val="28"/>
          </w:rPr>
          <w:t>частью 1.1 статьи 16</w:t>
        </w:r>
      </w:hyperlink>
      <w:r w:rsidRPr="001313D5">
        <w:rPr>
          <w:color w:val="000000"/>
          <w:sz w:val="30"/>
          <w:szCs w:val="30"/>
        </w:rPr>
        <w:t> </w:t>
      </w:r>
      <w:hyperlink r:id="rId22" w:history="1">
        <w:r w:rsidRPr="00CE03B3">
          <w:rPr>
            <w:rStyle w:val="a5"/>
            <w:bCs/>
            <w:color w:val="auto"/>
            <w:sz w:val="28"/>
            <w:szCs w:val="28"/>
            <w:u w:val="none"/>
            <w:shd w:val="clear" w:color="auto" w:fill="FFFFFF"/>
          </w:rPr>
          <w:t>Федерального закона от 27.07.2010 N 210-ФЗ (ред. от 31.07.2023) "Об организации предоставления государственных и муниципальных услуг"</w:t>
        </w:r>
      </w:hyperlink>
      <w:r w:rsidRPr="001313D5">
        <w:rPr>
          <w:color w:val="000000"/>
          <w:sz w:val="30"/>
          <w:szCs w:val="30"/>
        </w:rPr>
        <w:t>, их руководителей и (или) работников</w:t>
      </w:r>
      <w:proofErr w:type="gramEnd"/>
      <w:r w:rsidRPr="001313D5">
        <w:rPr>
          <w:color w:val="000000"/>
          <w:sz w:val="30"/>
          <w:szCs w:val="30"/>
        </w:rPr>
        <w:t>, решения и действия (бездействие) которых обжалуются;</w:t>
      </w:r>
    </w:p>
    <w:p w:rsidR="001313D5" w:rsidRPr="001313D5" w:rsidRDefault="001313D5" w:rsidP="001313D5">
      <w:pPr>
        <w:ind w:firstLine="540"/>
        <w:jc w:val="both"/>
        <w:rPr>
          <w:sz w:val="28"/>
          <w:szCs w:val="28"/>
        </w:rPr>
      </w:pPr>
      <w:proofErr w:type="gramStart"/>
      <w:r w:rsidRPr="001313D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13D5" w:rsidRPr="001313D5" w:rsidRDefault="001313D5" w:rsidP="001313D5">
      <w:pPr>
        <w:ind w:firstLine="540"/>
        <w:jc w:val="both"/>
        <w:rPr>
          <w:sz w:val="28"/>
          <w:szCs w:val="28"/>
        </w:rPr>
      </w:pPr>
      <w:proofErr w:type="gramStart"/>
      <w:r w:rsidRPr="001313D5">
        <w:rPr>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3" w:anchor="dst100352" w:history="1">
        <w:r w:rsidRPr="001313D5">
          <w:rPr>
            <w:sz w:val="28"/>
            <w:szCs w:val="28"/>
          </w:rPr>
          <w:t>частью 1.1 статьи 16</w:t>
        </w:r>
      </w:hyperlink>
      <w:r w:rsidRPr="001313D5">
        <w:rPr>
          <w:sz w:val="28"/>
          <w:szCs w:val="28"/>
        </w:rPr>
        <w:t> </w:t>
      </w:r>
      <w:hyperlink r:id="rId24" w:history="1">
        <w:r w:rsidRPr="00CE03B3">
          <w:rPr>
            <w:rStyle w:val="a5"/>
            <w:bCs/>
            <w:color w:val="auto"/>
            <w:sz w:val="28"/>
            <w:szCs w:val="28"/>
            <w:u w:val="none"/>
            <w:shd w:val="clear" w:color="auto" w:fill="FFFFFF"/>
          </w:rPr>
          <w:t>Федерального закона от 27.07.2010 N 210-ФЗ (ред. от 31.07.2023) "Об организации предоставления государственных и муниципальных услуг"</w:t>
        </w:r>
      </w:hyperlink>
      <w:r w:rsidRPr="001313D5">
        <w:rPr>
          <w:sz w:val="28"/>
          <w:szCs w:val="28"/>
        </w:rPr>
        <w:t>, их</w:t>
      </w:r>
      <w:proofErr w:type="gramEnd"/>
      <w:r w:rsidRPr="001313D5">
        <w:rPr>
          <w:sz w:val="28"/>
          <w:szCs w:val="28"/>
        </w:rPr>
        <w:t xml:space="preserve"> работников;</w:t>
      </w:r>
    </w:p>
    <w:p w:rsidR="001313D5" w:rsidRPr="001313D5" w:rsidRDefault="001313D5" w:rsidP="001313D5">
      <w:pPr>
        <w:ind w:firstLine="540"/>
        <w:jc w:val="both"/>
        <w:rPr>
          <w:sz w:val="28"/>
          <w:szCs w:val="28"/>
        </w:rPr>
      </w:pPr>
      <w:proofErr w:type="gramStart"/>
      <w:r w:rsidRPr="001313D5">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w:t>
      </w:r>
      <w:r w:rsidRPr="001313D5">
        <w:rPr>
          <w:sz w:val="28"/>
          <w:szCs w:val="28"/>
        </w:rPr>
        <w:lastRenderedPageBreak/>
        <w:t>многофункционального центра, организаций, предусмотренных </w:t>
      </w:r>
      <w:hyperlink r:id="rId25" w:anchor="dst100352" w:history="1">
        <w:r w:rsidRPr="001313D5">
          <w:rPr>
            <w:sz w:val="28"/>
            <w:szCs w:val="28"/>
          </w:rPr>
          <w:t>частью 1.1 статьи 16</w:t>
        </w:r>
      </w:hyperlink>
      <w:r w:rsidRPr="001313D5">
        <w:rPr>
          <w:sz w:val="28"/>
          <w:szCs w:val="28"/>
        </w:rPr>
        <w:t> </w:t>
      </w:r>
      <w:hyperlink r:id="rId26" w:history="1">
        <w:r w:rsidRPr="001313D5">
          <w:rPr>
            <w:rStyle w:val="a5"/>
            <w:bCs/>
            <w:color w:val="auto"/>
            <w:sz w:val="28"/>
            <w:szCs w:val="28"/>
            <w:u w:val="none"/>
            <w:shd w:val="clear" w:color="auto" w:fill="FFFFFF"/>
          </w:rPr>
          <w:t>Федерального закона от 27.07.2010 N 210-ФЗ (ред. от 31.07.2023) "Об организации предоставления</w:t>
        </w:r>
        <w:proofErr w:type="gramEnd"/>
        <w:r w:rsidRPr="001313D5">
          <w:rPr>
            <w:rStyle w:val="a5"/>
            <w:bCs/>
            <w:color w:val="auto"/>
            <w:sz w:val="28"/>
            <w:szCs w:val="28"/>
            <w:u w:val="none"/>
            <w:shd w:val="clear" w:color="auto" w:fill="FFFFFF"/>
          </w:rPr>
          <w:t xml:space="preserve"> государственных и муниципальных услуг"</w:t>
        </w:r>
      </w:hyperlink>
      <w:r w:rsidRPr="001313D5">
        <w:t xml:space="preserve">, </w:t>
      </w:r>
      <w:r w:rsidRPr="001313D5">
        <w:rPr>
          <w:sz w:val="28"/>
          <w:szCs w:val="28"/>
        </w:rPr>
        <w:t>их работников. Заявителем могут быть представлены документы (при наличии), подтверждающие доводы заявителя, либо их копии.</w:t>
      </w:r>
    </w:p>
    <w:p w:rsidR="001313D5" w:rsidRDefault="001313D5" w:rsidP="001313D5">
      <w:pPr>
        <w:pStyle w:val="a3"/>
        <w:jc w:val="both"/>
        <w:rPr>
          <w:sz w:val="28"/>
          <w:szCs w:val="28"/>
        </w:rPr>
      </w:pPr>
    </w:p>
    <w:p w:rsidR="00D61CB3" w:rsidRDefault="00D61CB3" w:rsidP="00D61CB3">
      <w:pPr>
        <w:pStyle w:val="a3"/>
        <w:numPr>
          <w:ilvl w:val="0"/>
          <w:numId w:val="2"/>
        </w:numPr>
        <w:jc w:val="both"/>
        <w:rPr>
          <w:sz w:val="28"/>
          <w:szCs w:val="28"/>
        </w:rPr>
      </w:pPr>
      <w:r>
        <w:rPr>
          <w:sz w:val="28"/>
          <w:szCs w:val="28"/>
        </w:rPr>
        <w:t>Пункт 5.6 части 5 регламента изложить в следующей редакции:</w:t>
      </w:r>
    </w:p>
    <w:p w:rsidR="00D61CB3" w:rsidRPr="00D61CB3" w:rsidRDefault="00D61CB3" w:rsidP="00D61CB3">
      <w:pPr>
        <w:pStyle w:val="a4"/>
        <w:shd w:val="clear" w:color="auto" w:fill="FFFFFF"/>
        <w:spacing w:before="210" w:beforeAutospacing="0" w:after="0" w:afterAutospacing="0"/>
        <w:ind w:firstLine="540"/>
        <w:rPr>
          <w:color w:val="000000"/>
          <w:sz w:val="30"/>
          <w:szCs w:val="30"/>
        </w:rPr>
      </w:pPr>
      <w:r>
        <w:rPr>
          <w:sz w:val="28"/>
          <w:szCs w:val="28"/>
        </w:rPr>
        <w:t xml:space="preserve">5.6. </w:t>
      </w:r>
      <w:r w:rsidRPr="00D61CB3">
        <w:rPr>
          <w:color w:val="000000"/>
          <w:sz w:val="30"/>
          <w:szCs w:val="30"/>
        </w:rPr>
        <w:t xml:space="preserve">По результатам рассмотрения </w:t>
      </w:r>
      <w:r>
        <w:rPr>
          <w:color w:val="000000"/>
          <w:sz w:val="30"/>
          <w:szCs w:val="30"/>
        </w:rPr>
        <w:t>обращения</w:t>
      </w:r>
      <w:r w:rsidRPr="00D61CB3">
        <w:rPr>
          <w:color w:val="000000"/>
          <w:sz w:val="30"/>
          <w:szCs w:val="30"/>
        </w:rPr>
        <w:t xml:space="preserve"> принимается одно из следующих решений:</w:t>
      </w:r>
    </w:p>
    <w:p w:rsidR="00D61CB3" w:rsidRPr="00D61CB3" w:rsidRDefault="00D61CB3" w:rsidP="00D61CB3">
      <w:pPr>
        <w:ind w:firstLine="567"/>
        <w:jc w:val="both"/>
        <w:rPr>
          <w:sz w:val="28"/>
          <w:szCs w:val="28"/>
        </w:rPr>
      </w:pPr>
      <w:proofErr w:type="gramStart"/>
      <w:r w:rsidRPr="00D61CB3">
        <w:rPr>
          <w:sz w:val="28"/>
          <w:szCs w:val="28"/>
        </w:rPr>
        <w:t>1) обращение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1CB3" w:rsidRPr="00D61CB3" w:rsidRDefault="00D61CB3" w:rsidP="00D61CB3">
      <w:pPr>
        <w:ind w:firstLine="567"/>
        <w:rPr>
          <w:sz w:val="28"/>
          <w:szCs w:val="28"/>
        </w:rPr>
      </w:pPr>
      <w:r w:rsidRPr="00D61CB3">
        <w:rPr>
          <w:sz w:val="28"/>
          <w:szCs w:val="28"/>
        </w:rPr>
        <w:t>2) в удовлетворении обращения отказывается.</w:t>
      </w:r>
    </w:p>
    <w:p w:rsidR="00D61CB3" w:rsidRDefault="00D61CB3" w:rsidP="00D61CB3">
      <w:pPr>
        <w:pStyle w:val="a3"/>
        <w:ind w:firstLine="567"/>
        <w:jc w:val="both"/>
        <w:rPr>
          <w:sz w:val="28"/>
          <w:szCs w:val="28"/>
        </w:rPr>
      </w:pPr>
    </w:p>
    <w:p w:rsidR="00D61CB3" w:rsidRDefault="00601024" w:rsidP="00D61CB3">
      <w:pPr>
        <w:pStyle w:val="a3"/>
        <w:numPr>
          <w:ilvl w:val="0"/>
          <w:numId w:val="2"/>
        </w:numPr>
        <w:jc w:val="both"/>
        <w:rPr>
          <w:sz w:val="28"/>
          <w:szCs w:val="28"/>
        </w:rPr>
      </w:pPr>
      <w:r>
        <w:rPr>
          <w:sz w:val="28"/>
          <w:szCs w:val="28"/>
        </w:rPr>
        <w:t>Пункт 5.7 изложить в следующей редакции:</w:t>
      </w:r>
    </w:p>
    <w:p w:rsidR="00601024" w:rsidRPr="00601024" w:rsidRDefault="00601024" w:rsidP="00601024">
      <w:pPr>
        <w:pStyle w:val="a4"/>
        <w:shd w:val="clear" w:color="auto" w:fill="FFFFFF"/>
        <w:spacing w:before="210" w:beforeAutospacing="0" w:after="0" w:afterAutospacing="0"/>
        <w:ind w:firstLine="540"/>
        <w:jc w:val="both"/>
        <w:rPr>
          <w:sz w:val="28"/>
          <w:szCs w:val="28"/>
        </w:rPr>
      </w:pPr>
      <w:r>
        <w:rPr>
          <w:sz w:val="28"/>
          <w:szCs w:val="28"/>
        </w:rPr>
        <w:t xml:space="preserve">5.7. </w:t>
      </w:r>
      <w:r w:rsidRPr="00601024">
        <w:rPr>
          <w:sz w:val="28"/>
          <w:szCs w:val="28"/>
        </w:rPr>
        <w:t>Не позднее дня, следующего за днем принятия решения, указанного в </w:t>
      </w:r>
      <w:hyperlink r:id="rId27" w:anchor="dst118" w:history="1">
        <w:r w:rsidRPr="00601024">
          <w:rPr>
            <w:sz w:val="28"/>
            <w:szCs w:val="28"/>
          </w:rPr>
          <w:t>части 7</w:t>
        </w:r>
      </w:hyperlink>
      <w:r w:rsidRPr="00601024">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w:t>
      </w:r>
      <w:r>
        <w:rPr>
          <w:sz w:val="28"/>
          <w:szCs w:val="28"/>
        </w:rPr>
        <w:t>обращения</w:t>
      </w:r>
      <w:r w:rsidRPr="00601024">
        <w:rPr>
          <w:sz w:val="28"/>
          <w:szCs w:val="28"/>
        </w:rPr>
        <w:t>.</w:t>
      </w:r>
    </w:p>
    <w:p w:rsidR="00601024" w:rsidRPr="00601024" w:rsidRDefault="00601024" w:rsidP="00601024">
      <w:pPr>
        <w:ind w:firstLine="540"/>
        <w:jc w:val="both"/>
        <w:rPr>
          <w:sz w:val="28"/>
          <w:szCs w:val="28"/>
        </w:rPr>
      </w:pPr>
      <w:r>
        <w:rPr>
          <w:sz w:val="28"/>
          <w:szCs w:val="28"/>
        </w:rPr>
        <w:t xml:space="preserve">5.7.1. </w:t>
      </w:r>
      <w:r w:rsidRPr="00601024">
        <w:rPr>
          <w:sz w:val="28"/>
          <w:szCs w:val="28"/>
        </w:rPr>
        <w:t xml:space="preserve"> </w:t>
      </w:r>
      <w:proofErr w:type="gramStart"/>
      <w:r w:rsidRPr="00601024">
        <w:rPr>
          <w:sz w:val="28"/>
          <w:szCs w:val="28"/>
        </w:rPr>
        <w:t xml:space="preserve">В случае признания </w:t>
      </w:r>
      <w:r>
        <w:rPr>
          <w:sz w:val="28"/>
          <w:szCs w:val="28"/>
        </w:rPr>
        <w:t>обращения подлежащего</w:t>
      </w:r>
      <w:r w:rsidRPr="00601024">
        <w:rPr>
          <w:sz w:val="28"/>
          <w:szCs w:val="28"/>
        </w:rPr>
        <w:t xml:space="preserve"> удовлетворению в ответе заявителю, указанном в </w:t>
      </w:r>
      <w:hyperlink r:id="rId28" w:anchor="dst121" w:history="1">
        <w:r>
          <w:rPr>
            <w:sz w:val="28"/>
            <w:szCs w:val="28"/>
          </w:rPr>
          <w:t>пункте</w:t>
        </w:r>
      </w:hyperlink>
      <w:r>
        <w:rPr>
          <w:sz w:val="28"/>
          <w:szCs w:val="28"/>
        </w:rPr>
        <w:t xml:space="preserve"> 5.7</w:t>
      </w:r>
      <w:r w:rsidRPr="00601024">
        <w:rPr>
          <w:sz w:val="28"/>
          <w:szCs w:val="28"/>
        </w:rPr>
        <w:t> </w:t>
      </w:r>
      <w:r>
        <w:rPr>
          <w:sz w:val="28"/>
          <w:szCs w:val="28"/>
        </w:rPr>
        <w:t>регламента</w:t>
      </w:r>
      <w:r w:rsidRPr="00601024">
        <w:rPr>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9" w:anchor="dst100352" w:history="1">
        <w:r w:rsidRPr="00601024">
          <w:rPr>
            <w:sz w:val="28"/>
            <w:szCs w:val="28"/>
          </w:rPr>
          <w:t>частью 1.1 статьи 16</w:t>
        </w:r>
      </w:hyperlink>
      <w:r w:rsidRPr="00601024">
        <w:rPr>
          <w:sz w:val="28"/>
          <w:szCs w:val="28"/>
        </w:rPr>
        <w:t> </w:t>
      </w:r>
      <w:hyperlink r:id="rId30" w:history="1">
        <w:r w:rsidRPr="001313D5">
          <w:rPr>
            <w:rStyle w:val="a5"/>
            <w:bCs/>
            <w:color w:val="auto"/>
            <w:sz w:val="28"/>
            <w:szCs w:val="28"/>
            <w:u w:val="none"/>
            <w:shd w:val="clear" w:color="auto" w:fill="FFFFFF"/>
          </w:rPr>
          <w:t>Федерального закона от 27.07.2010 N 210-ФЗ (ред. от 31.07.2023) "Об организации предоставления государственных и муниципальных услуг"</w:t>
        </w:r>
      </w:hyperlink>
      <w:r w:rsidRPr="00601024">
        <w:rPr>
          <w:sz w:val="28"/>
          <w:szCs w:val="28"/>
        </w:rPr>
        <w:t>, в целях незамедлительного устранения выявленных нарушений при оказании</w:t>
      </w:r>
      <w:proofErr w:type="gramEnd"/>
      <w:r w:rsidRPr="00601024">
        <w:rPr>
          <w:sz w:val="28"/>
          <w:szCs w:val="28"/>
        </w:rPr>
        <w:t xml:space="preserve"> государственной или муниципальной услуги, а также приносятся извинения за доставленные </w:t>
      </w:r>
      <w:proofErr w:type="gramStart"/>
      <w:r w:rsidRPr="00601024">
        <w:rPr>
          <w:sz w:val="28"/>
          <w:szCs w:val="28"/>
        </w:rPr>
        <w:t>неудобства</w:t>
      </w:r>
      <w:proofErr w:type="gramEnd"/>
      <w:r w:rsidRPr="00601024">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01024" w:rsidRPr="00601024" w:rsidRDefault="00601024" w:rsidP="00601024">
      <w:pPr>
        <w:ind w:firstLine="540"/>
        <w:jc w:val="both"/>
        <w:rPr>
          <w:sz w:val="28"/>
          <w:szCs w:val="28"/>
        </w:rPr>
      </w:pPr>
      <w:r>
        <w:rPr>
          <w:sz w:val="28"/>
          <w:szCs w:val="28"/>
        </w:rPr>
        <w:t>5.7</w:t>
      </w:r>
      <w:r w:rsidRPr="00601024">
        <w:rPr>
          <w:sz w:val="28"/>
          <w:szCs w:val="28"/>
        </w:rPr>
        <w:t xml:space="preserve">.2. В случае признания </w:t>
      </w:r>
      <w:r>
        <w:rPr>
          <w:sz w:val="28"/>
          <w:szCs w:val="28"/>
        </w:rPr>
        <w:t>обращения, не подлежащего</w:t>
      </w:r>
      <w:r w:rsidRPr="00601024">
        <w:rPr>
          <w:sz w:val="28"/>
          <w:szCs w:val="28"/>
        </w:rPr>
        <w:t xml:space="preserve"> удовлетворению в ответе заявителю, указанном в </w:t>
      </w:r>
      <w:r>
        <w:rPr>
          <w:sz w:val="28"/>
          <w:szCs w:val="28"/>
        </w:rPr>
        <w:t xml:space="preserve"> </w:t>
      </w:r>
      <w:hyperlink r:id="rId31" w:anchor="dst121" w:history="1">
        <w:r>
          <w:rPr>
            <w:sz w:val="28"/>
            <w:szCs w:val="28"/>
          </w:rPr>
          <w:t>5.7</w:t>
        </w:r>
      </w:hyperlink>
      <w:r>
        <w:rPr>
          <w:sz w:val="28"/>
          <w:szCs w:val="28"/>
        </w:rPr>
        <w:t xml:space="preserve"> </w:t>
      </w:r>
      <w:r w:rsidRPr="00601024">
        <w:rPr>
          <w:sz w:val="28"/>
          <w:szCs w:val="28"/>
        </w:rPr>
        <w:t> </w:t>
      </w:r>
      <w:r>
        <w:rPr>
          <w:sz w:val="28"/>
          <w:szCs w:val="28"/>
        </w:rPr>
        <w:t>регламента</w:t>
      </w:r>
      <w:r w:rsidRPr="00601024">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601024" w:rsidRDefault="00601024" w:rsidP="00601024">
      <w:pPr>
        <w:pStyle w:val="a3"/>
        <w:ind w:left="927" w:firstLine="540"/>
        <w:jc w:val="both"/>
        <w:rPr>
          <w:sz w:val="28"/>
          <w:szCs w:val="28"/>
        </w:rPr>
      </w:pPr>
    </w:p>
    <w:p w:rsidR="00601024" w:rsidRDefault="00601024" w:rsidP="00601024">
      <w:pPr>
        <w:pStyle w:val="a3"/>
        <w:numPr>
          <w:ilvl w:val="0"/>
          <w:numId w:val="2"/>
        </w:numPr>
        <w:jc w:val="both"/>
        <w:rPr>
          <w:sz w:val="28"/>
          <w:szCs w:val="28"/>
        </w:rPr>
      </w:pPr>
      <w:r>
        <w:rPr>
          <w:sz w:val="28"/>
          <w:szCs w:val="28"/>
        </w:rPr>
        <w:t>Настоящее постановление вступает в силу с момента его принятия.</w:t>
      </w:r>
    </w:p>
    <w:p w:rsidR="00601024" w:rsidRDefault="00601024" w:rsidP="00601024">
      <w:pPr>
        <w:pStyle w:val="a3"/>
        <w:numPr>
          <w:ilvl w:val="0"/>
          <w:numId w:val="2"/>
        </w:numPr>
        <w:jc w:val="both"/>
        <w:rPr>
          <w:sz w:val="28"/>
          <w:szCs w:val="28"/>
        </w:rPr>
      </w:pPr>
      <w:r>
        <w:rPr>
          <w:sz w:val="28"/>
          <w:szCs w:val="28"/>
        </w:rPr>
        <w:lastRenderedPageBreak/>
        <w:t>Настоящее постановление обнародовать на информационных стендах села, на  сайте администрации в сети «Интернет».</w:t>
      </w:r>
    </w:p>
    <w:p w:rsidR="00601024" w:rsidRDefault="00601024" w:rsidP="00601024">
      <w:pPr>
        <w:pStyle w:val="a3"/>
        <w:jc w:val="both"/>
        <w:rPr>
          <w:sz w:val="28"/>
          <w:szCs w:val="28"/>
        </w:rPr>
      </w:pPr>
    </w:p>
    <w:p w:rsidR="00FF0617" w:rsidRDefault="00FF0617" w:rsidP="00601024">
      <w:pPr>
        <w:pStyle w:val="a3"/>
        <w:jc w:val="both"/>
        <w:rPr>
          <w:sz w:val="28"/>
          <w:szCs w:val="28"/>
        </w:rPr>
      </w:pPr>
    </w:p>
    <w:p w:rsidR="00FF0617" w:rsidRDefault="00FF0617" w:rsidP="00601024">
      <w:pPr>
        <w:pStyle w:val="a3"/>
        <w:jc w:val="both"/>
        <w:rPr>
          <w:sz w:val="28"/>
          <w:szCs w:val="28"/>
        </w:rPr>
      </w:pPr>
    </w:p>
    <w:p w:rsidR="00FF0617" w:rsidRDefault="00FF0617" w:rsidP="00601024">
      <w:pPr>
        <w:pStyle w:val="a3"/>
        <w:jc w:val="both"/>
        <w:rPr>
          <w:sz w:val="28"/>
          <w:szCs w:val="28"/>
        </w:rPr>
      </w:pPr>
    </w:p>
    <w:p w:rsidR="00601024" w:rsidRPr="00601024" w:rsidRDefault="00601024" w:rsidP="00601024">
      <w:pPr>
        <w:pStyle w:val="a3"/>
        <w:jc w:val="both"/>
        <w:rPr>
          <w:sz w:val="28"/>
          <w:szCs w:val="28"/>
        </w:rPr>
      </w:pPr>
      <w:bookmarkStart w:id="0" w:name="_GoBack"/>
      <w:bookmarkEnd w:id="0"/>
      <w:r>
        <w:rPr>
          <w:sz w:val="28"/>
          <w:szCs w:val="28"/>
        </w:rPr>
        <w:t>И.О. Главы администрации                                        С.В. Орехова</w:t>
      </w:r>
    </w:p>
    <w:sectPr w:rsidR="00601024" w:rsidRPr="00601024" w:rsidSect="00DB1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20C4E"/>
    <w:multiLevelType w:val="multilevel"/>
    <w:tmpl w:val="6EB48C22"/>
    <w:lvl w:ilvl="0">
      <w:start w:val="1"/>
      <w:numFmt w:val="decimal"/>
      <w:lvlText w:val="%1."/>
      <w:lvlJc w:val="left"/>
      <w:pPr>
        <w:ind w:left="927" w:hanging="360"/>
      </w:pPr>
      <w:rPr>
        <w:rFonts w:hint="default"/>
      </w:rPr>
    </w:lvl>
    <w:lvl w:ilvl="1">
      <w:start w:val="3"/>
      <w:numFmt w:val="decimal"/>
      <w:isLgl/>
      <w:lvlText w:val="%1.%2."/>
      <w:lvlJc w:val="left"/>
      <w:pPr>
        <w:ind w:left="1211" w:hanging="360"/>
      </w:pPr>
      <w:rPr>
        <w:rFonts w:hint="default"/>
        <w:sz w:val="28"/>
        <w:szCs w:val="28"/>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nsid w:val="72212F86"/>
    <w:multiLevelType w:val="hybridMultilevel"/>
    <w:tmpl w:val="C2220A90"/>
    <w:lvl w:ilvl="0" w:tplc="1E02B7E8">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CF9"/>
    <w:rsid w:val="000F3856"/>
    <w:rsid w:val="001313D5"/>
    <w:rsid w:val="00195CF9"/>
    <w:rsid w:val="0049019A"/>
    <w:rsid w:val="00601024"/>
    <w:rsid w:val="00CE03B3"/>
    <w:rsid w:val="00D61CB3"/>
    <w:rsid w:val="00DB1399"/>
    <w:rsid w:val="00FF0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1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9019A"/>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E03B3"/>
    <w:pPr>
      <w:spacing w:before="100" w:beforeAutospacing="1" w:after="100" w:afterAutospacing="1"/>
    </w:pPr>
  </w:style>
  <w:style w:type="character" w:styleId="a5">
    <w:name w:val="Hyperlink"/>
    <w:basedOn w:val="a0"/>
    <w:uiPriority w:val="99"/>
    <w:semiHidden/>
    <w:unhideWhenUsed/>
    <w:rsid w:val="00CE03B3"/>
    <w:rPr>
      <w:color w:val="0000FF"/>
      <w:u w:val="single"/>
    </w:rPr>
  </w:style>
  <w:style w:type="paragraph" w:customStyle="1" w:styleId="no-indent">
    <w:name w:val="no-indent"/>
    <w:basedOn w:val="a"/>
    <w:rsid w:val="00CE03B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1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9019A"/>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E03B3"/>
    <w:pPr>
      <w:spacing w:before="100" w:beforeAutospacing="1" w:after="100" w:afterAutospacing="1"/>
    </w:pPr>
  </w:style>
  <w:style w:type="character" w:styleId="a5">
    <w:name w:val="Hyperlink"/>
    <w:basedOn w:val="a0"/>
    <w:uiPriority w:val="99"/>
    <w:semiHidden/>
    <w:unhideWhenUsed/>
    <w:rsid w:val="00CE03B3"/>
    <w:rPr>
      <w:color w:val="0000FF"/>
      <w:u w:val="single"/>
    </w:rPr>
  </w:style>
  <w:style w:type="paragraph" w:customStyle="1" w:styleId="no-indent">
    <w:name w:val="no-indent"/>
    <w:basedOn w:val="a"/>
    <w:rsid w:val="00CE03B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7775123">
      <w:bodyDiv w:val="1"/>
      <w:marLeft w:val="0"/>
      <w:marRight w:val="0"/>
      <w:marTop w:val="0"/>
      <w:marBottom w:val="0"/>
      <w:divBdr>
        <w:top w:val="none" w:sz="0" w:space="0" w:color="auto"/>
        <w:left w:val="none" w:sz="0" w:space="0" w:color="auto"/>
        <w:bottom w:val="none" w:sz="0" w:space="0" w:color="auto"/>
        <w:right w:val="none" w:sz="0" w:space="0" w:color="auto"/>
      </w:divBdr>
    </w:div>
    <w:div w:id="1290552248">
      <w:bodyDiv w:val="1"/>
      <w:marLeft w:val="0"/>
      <w:marRight w:val="0"/>
      <w:marTop w:val="0"/>
      <w:marBottom w:val="0"/>
      <w:divBdr>
        <w:top w:val="none" w:sz="0" w:space="0" w:color="auto"/>
        <w:left w:val="none" w:sz="0" w:space="0" w:color="auto"/>
        <w:bottom w:val="none" w:sz="0" w:space="0" w:color="auto"/>
        <w:right w:val="none" w:sz="0" w:space="0" w:color="auto"/>
      </w:divBdr>
      <w:divsChild>
        <w:div w:id="479614721">
          <w:marLeft w:val="0"/>
          <w:marRight w:val="0"/>
          <w:marTop w:val="0"/>
          <w:marBottom w:val="0"/>
          <w:divBdr>
            <w:top w:val="none" w:sz="0" w:space="0" w:color="auto"/>
            <w:left w:val="none" w:sz="0" w:space="0" w:color="auto"/>
            <w:bottom w:val="none" w:sz="0" w:space="0" w:color="auto"/>
            <w:right w:val="none" w:sz="0" w:space="0" w:color="auto"/>
          </w:divBdr>
        </w:div>
        <w:div w:id="1727560258">
          <w:marLeft w:val="0"/>
          <w:marRight w:val="0"/>
          <w:marTop w:val="0"/>
          <w:marBottom w:val="0"/>
          <w:divBdr>
            <w:top w:val="none" w:sz="0" w:space="0" w:color="auto"/>
            <w:left w:val="none" w:sz="0" w:space="0" w:color="auto"/>
            <w:bottom w:val="none" w:sz="0" w:space="0" w:color="auto"/>
            <w:right w:val="none" w:sz="0" w:space="0" w:color="auto"/>
          </w:divBdr>
        </w:div>
        <w:div w:id="1577394919">
          <w:marLeft w:val="0"/>
          <w:marRight w:val="0"/>
          <w:marTop w:val="0"/>
          <w:marBottom w:val="0"/>
          <w:divBdr>
            <w:top w:val="none" w:sz="0" w:space="0" w:color="auto"/>
            <w:left w:val="none" w:sz="0" w:space="0" w:color="auto"/>
            <w:bottom w:val="none" w:sz="0" w:space="0" w:color="auto"/>
            <w:right w:val="none" w:sz="0" w:space="0" w:color="auto"/>
          </w:divBdr>
        </w:div>
        <w:div w:id="2012753751">
          <w:marLeft w:val="0"/>
          <w:marRight w:val="0"/>
          <w:marTop w:val="0"/>
          <w:marBottom w:val="0"/>
          <w:divBdr>
            <w:top w:val="none" w:sz="0" w:space="0" w:color="auto"/>
            <w:left w:val="none" w:sz="0" w:space="0" w:color="auto"/>
            <w:bottom w:val="none" w:sz="0" w:space="0" w:color="auto"/>
            <w:right w:val="none" w:sz="0" w:space="0" w:color="auto"/>
          </w:divBdr>
        </w:div>
        <w:div w:id="1058699443">
          <w:marLeft w:val="0"/>
          <w:marRight w:val="0"/>
          <w:marTop w:val="0"/>
          <w:marBottom w:val="0"/>
          <w:divBdr>
            <w:top w:val="none" w:sz="0" w:space="0" w:color="auto"/>
            <w:left w:val="none" w:sz="0" w:space="0" w:color="auto"/>
            <w:bottom w:val="none" w:sz="0" w:space="0" w:color="auto"/>
            <w:right w:val="none" w:sz="0" w:space="0" w:color="auto"/>
          </w:divBdr>
        </w:div>
        <w:div w:id="206142203">
          <w:marLeft w:val="0"/>
          <w:marRight w:val="0"/>
          <w:marTop w:val="0"/>
          <w:marBottom w:val="0"/>
          <w:divBdr>
            <w:top w:val="none" w:sz="0" w:space="0" w:color="auto"/>
            <w:left w:val="none" w:sz="0" w:space="0" w:color="auto"/>
            <w:bottom w:val="none" w:sz="0" w:space="0" w:color="auto"/>
            <w:right w:val="none" w:sz="0" w:space="0" w:color="auto"/>
          </w:divBdr>
        </w:div>
        <w:div w:id="257520688">
          <w:marLeft w:val="0"/>
          <w:marRight w:val="0"/>
          <w:marTop w:val="0"/>
          <w:marBottom w:val="0"/>
          <w:divBdr>
            <w:top w:val="none" w:sz="0" w:space="0" w:color="auto"/>
            <w:left w:val="none" w:sz="0" w:space="0" w:color="auto"/>
            <w:bottom w:val="none" w:sz="0" w:space="0" w:color="auto"/>
            <w:right w:val="none" w:sz="0" w:space="0" w:color="auto"/>
          </w:divBdr>
        </w:div>
        <w:div w:id="189883632">
          <w:marLeft w:val="0"/>
          <w:marRight w:val="0"/>
          <w:marTop w:val="0"/>
          <w:marBottom w:val="0"/>
          <w:divBdr>
            <w:top w:val="none" w:sz="0" w:space="0" w:color="auto"/>
            <w:left w:val="none" w:sz="0" w:space="0" w:color="auto"/>
            <w:bottom w:val="none" w:sz="0" w:space="0" w:color="auto"/>
            <w:right w:val="none" w:sz="0" w:space="0" w:color="auto"/>
          </w:divBdr>
        </w:div>
        <w:div w:id="1925799752">
          <w:marLeft w:val="0"/>
          <w:marRight w:val="0"/>
          <w:marTop w:val="0"/>
          <w:marBottom w:val="0"/>
          <w:divBdr>
            <w:top w:val="none" w:sz="0" w:space="0" w:color="auto"/>
            <w:left w:val="none" w:sz="0" w:space="0" w:color="auto"/>
            <w:bottom w:val="none" w:sz="0" w:space="0" w:color="auto"/>
            <w:right w:val="none" w:sz="0" w:space="0" w:color="auto"/>
          </w:divBdr>
        </w:div>
        <w:div w:id="1862157478">
          <w:marLeft w:val="0"/>
          <w:marRight w:val="0"/>
          <w:marTop w:val="0"/>
          <w:marBottom w:val="0"/>
          <w:divBdr>
            <w:top w:val="none" w:sz="0" w:space="0" w:color="auto"/>
            <w:left w:val="none" w:sz="0" w:space="0" w:color="auto"/>
            <w:bottom w:val="none" w:sz="0" w:space="0" w:color="auto"/>
            <w:right w:val="none" w:sz="0" w:space="0" w:color="auto"/>
          </w:divBdr>
        </w:div>
        <w:div w:id="614167733">
          <w:marLeft w:val="0"/>
          <w:marRight w:val="0"/>
          <w:marTop w:val="0"/>
          <w:marBottom w:val="0"/>
          <w:divBdr>
            <w:top w:val="none" w:sz="0" w:space="0" w:color="auto"/>
            <w:left w:val="none" w:sz="0" w:space="0" w:color="auto"/>
            <w:bottom w:val="none" w:sz="0" w:space="0" w:color="auto"/>
            <w:right w:val="none" w:sz="0" w:space="0" w:color="auto"/>
          </w:divBdr>
        </w:div>
        <w:div w:id="1938907465">
          <w:marLeft w:val="0"/>
          <w:marRight w:val="0"/>
          <w:marTop w:val="0"/>
          <w:marBottom w:val="0"/>
          <w:divBdr>
            <w:top w:val="none" w:sz="0" w:space="0" w:color="auto"/>
            <w:left w:val="none" w:sz="0" w:space="0" w:color="auto"/>
            <w:bottom w:val="none" w:sz="0" w:space="0" w:color="auto"/>
            <w:right w:val="none" w:sz="0" w:space="0" w:color="auto"/>
          </w:divBdr>
        </w:div>
      </w:divsChild>
    </w:div>
    <w:div w:id="1395203915">
      <w:bodyDiv w:val="1"/>
      <w:marLeft w:val="0"/>
      <w:marRight w:val="0"/>
      <w:marTop w:val="0"/>
      <w:marBottom w:val="0"/>
      <w:divBdr>
        <w:top w:val="none" w:sz="0" w:space="0" w:color="auto"/>
        <w:left w:val="none" w:sz="0" w:space="0" w:color="auto"/>
        <w:bottom w:val="none" w:sz="0" w:space="0" w:color="auto"/>
        <w:right w:val="none" w:sz="0" w:space="0" w:color="auto"/>
      </w:divBdr>
      <w:divsChild>
        <w:div w:id="1261252805">
          <w:marLeft w:val="0"/>
          <w:marRight w:val="0"/>
          <w:marTop w:val="0"/>
          <w:marBottom w:val="0"/>
          <w:divBdr>
            <w:top w:val="none" w:sz="0" w:space="0" w:color="auto"/>
            <w:left w:val="none" w:sz="0" w:space="0" w:color="auto"/>
            <w:bottom w:val="none" w:sz="0" w:space="0" w:color="auto"/>
            <w:right w:val="none" w:sz="0" w:space="0" w:color="auto"/>
          </w:divBdr>
        </w:div>
        <w:div w:id="346057306">
          <w:marLeft w:val="0"/>
          <w:marRight w:val="0"/>
          <w:marTop w:val="0"/>
          <w:marBottom w:val="0"/>
          <w:divBdr>
            <w:top w:val="none" w:sz="0" w:space="0" w:color="auto"/>
            <w:left w:val="none" w:sz="0" w:space="0" w:color="auto"/>
            <w:bottom w:val="none" w:sz="0" w:space="0" w:color="auto"/>
            <w:right w:val="none" w:sz="0" w:space="0" w:color="auto"/>
          </w:divBdr>
        </w:div>
        <w:div w:id="492375435">
          <w:marLeft w:val="0"/>
          <w:marRight w:val="0"/>
          <w:marTop w:val="0"/>
          <w:marBottom w:val="0"/>
          <w:divBdr>
            <w:top w:val="none" w:sz="0" w:space="0" w:color="auto"/>
            <w:left w:val="none" w:sz="0" w:space="0" w:color="auto"/>
            <w:bottom w:val="none" w:sz="0" w:space="0" w:color="auto"/>
            <w:right w:val="none" w:sz="0" w:space="0" w:color="auto"/>
          </w:divBdr>
        </w:div>
        <w:div w:id="202836838">
          <w:marLeft w:val="0"/>
          <w:marRight w:val="0"/>
          <w:marTop w:val="0"/>
          <w:marBottom w:val="0"/>
          <w:divBdr>
            <w:top w:val="none" w:sz="0" w:space="0" w:color="auto"/>
            <w:left w:val="none" w:sz="0" w:space="0" w:color="auto"/>
            <w:bottom w:val="none" w:sz="0" w:space="0" w:color="auto"/>
            <w:right w:val="none" w:sz="0" w:space="0" w:color="auto"/>
          </w:divBdr>
        </w:div>
      </w:divsChild>
    </w:div>
    <w:div w:id="1535657242">
      <w:bodyDiv w:val="1"/>
      <w:marLeft w:val="0"/>
      <w:marRight w:val="0"/>
      <w:marTop w:val="0"/>
      <w:marBottom w:val="0"/>
      <w:divBdr>
        <w:top w:val="none" w:sz="0" w:space="0" w:color="auto"/>
        <w:left w:val="none" w:sz="0" w:space="0" w:color="auto"/>
        <w:bottom w:val="none" w:sz="0" w:space="0" w:color="auto"/>
        <w:right w:val="none" w:sz="0" w:space="0" w:color="auto"/>
      </w:divBdr>
      <w:divsChild>
        <w:div w:id="214461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03023/" TargetMode="External"/><Relationship Id="rId13" Type="http://schemas.openxmlformats.org/officeDocument/2006/relationships/hyperlink" Target="https://www.consultant.ru/document/cons_doc_LAW_453313/a2588b2a1374c05e0939bb4df8e54fc0dfd6e000/" TargetMode="External"/><Relationship Id="rId18" Type="http://schemas.openxmlformats.org/officeDocument/2006/relationships/hyperlink" Target="https://www.consultant.ru/document/cons_doc_LAW_103023/" TargetMode="External"/><Relationship Id="rId26" Type="http://schemas.openxmlformats.org/officeDocument/2006/relationships/hyperlink" Target="https://www.consultant.ru/document/cons_doc_LAW_103023/" TargetMode="External"/><Relationship Id="rId3" Type="http://schemas.openxmlformats.org/officeDocument/2006/relationships/settings" Target="settings.xml"/><Relationship Id="rId21" Type="http://schemas.openxmlformats.org/officeDocument/2006/relationships/hyperlink" Target="https://www.consultant.ru/document/cons_doc_LAW_453313/a2588b2a1374c05e0939bb4df8e54fc0dfd6e000/" TargetMode="External"/><Relationship Id="rId34" Type="http://schemas.microsoft.com/office/2007/relationships/stylesWithEffects" Target="stylesWithEffects.xml"/><Relationship Id="rId7" Type="http://schemas.openxmlformats.org/officeDocument/2006/relationships/hyperlink" Target="https://www.consultant.ru/document/cons_doc_LAW_453313/a2588b2a1374c05e0939bb4df8e54fc0dfd6e000/" TargetMode="External"/><Relationship Id="rId12" Type="http://schemas.openxmlformats.org/officeDocument/2006/relationships/hyperlink" Target="https://www.consultant.ru/document/cons_doc_LAW_103023/" TargetMode="External"/><Relationship Id="rId17" Type="http://schemas.openxmlformats.org/officeDocument/2006/relationships/hyperlink" Target="https://www.consultant.ru/document/cons_doc_LAW_453313/a593eaab768d34bf2d7419322eac79481e73cf03/" TargetMode="External"/><Relationship Id="rId25" Type="http://schemas.openxmlformats.org/officeDocument/2006/relationships/hyperlink" Target="https://www.consultant.ru/document/cons_doc_LAW_453313/a2588b2a1374c05e0939bb4df8e54fc0dfd6e00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nsultant.ru/document/cons_doc_LAW_103023/" TargetMode="External"/><Relationship Id="rId20" Type="http://schemas.openxmlformats.org/officeDocument/2006/relationships/hyperlink" Target="https://www.consultant.ru/document/cons_doc_LAW_103023/" TargetMode="External"/><Relationship Id="rId29" Type="http://schemas.openxmlformats.org/officeDocument/2006/relationships/hyperlink" Target="https://www.consultant.ru/document/cons_doc_LAW_453313/a2588b2a1374c05e0939bb4df8e54fc0dfd6e000/" TargetMode="External"/><Relationship Id="rId1" Type="http://schemas.openxmlformats.org/officeDocument/2006/relationships/numbering" Target="numbering.xml"/><Relationship Id="rId6" Type="http://schemas.openxmlformats.org/officeDocument/2006/relationships/hyperlink" Target="https://www.consultant.ru/document/cons_doc_LAW_103023/" TargetMode="External"/><Relationship Id="rId11" Type="http://schemas.openxmlformats.org/officeDocument/2006/relationships/hyperlink" Target="https://www.consultant.ru/document/cons_doc_LAW_453313/a2588b2a1374c05e0939bb4df8e54fc0dfd6e000/" TargetMode="External"/><Relationship Id="rId24" Type="http://schemas.openxmlformats.org/officeDocument/2006/relationships/hyperlink" Target="https://www.consultant.ru/document/cons_doc_LAW_103023/" TargetMode="External"/><Relationship Id="rId32" Type="http://schemas.openxmlformats.org/officeDocument/2006/relationships/fontTable" Target="fontTable.xml"/><Relationship Id="rId5" Type="http://schemas.openxmlformats.org/officeDocument/2006/relationships/hyperlink" Target="https://www.consultant.ru/document/cons_doc_LAW_453313/330a220d4fee09ee290fc31fd9fbf1c1b7467a53/" TargetMode="External"/><Relationship Id="rId15" Type="http://schemas.openxmlformats.org/officeDocument/2006/relationships/hyperlink" Target="https://www.consultant.ru/document/cons_doc_LAW_453313/a2588b2a1374c05e0939bb4df8e54fc0dfd6e000/" TargetMode="External"/><Relationship Id="rId23" Type="http://schemas.openxmlformats.org/officeDocument/2006/relationships/hyperlink" Target="https://www.consultant.ru/document/cons_doc_LAW_453313/a2588b2a1374c05e0939bb4df8e54fc0dfd6e000/" TargetMode="External"/><Relationship Id="rId28" Type="http://schemas.openxmlformats.org/officeDocument/2006/relationships/hyperlink" Target="https://www.consultant.ru/document/cons_doc_LAW_453313/521091c3cb2ba736a2587fafb3365e53d9e27af5/" TargetMode="External"/><Relationship Id="rId10" Type="http://schemas.openxmlformats.org/officeDocument/2006/relationships/hyperlink" Target="https://www.consultant.ru/document/cons_doc_LAW_103023/" TargetMode="External"/><Relationship Id="rId19" Type="http://schemas.openxmlformats.org/officeDocument/2006/relationships/hyperlink" Target="https://www.consultant.ru/document/cons_doc_LAW_453313/a2588b2a1374c05e0939bb4df8e54fc0dfd6e000/" TargetMode="External"/><Relationship Id="rId31" Type="http://schemas.openxmlformats.org/officeDocument/2006/relationships/hyperlink" Target="https://www.consultant.ru/document/cons_doc_LAW_453313/521091c3cb2ba736a2587fafb3365e53d9e27af5/" TargetMode="External"/><Relationship Id="rId4" Type="http://schemas.openxmlformats.org/officeDocument/2006/relationships/webSettings" Target="webSettings.xml"/><Relationship Id="rId9" Type="http://schemas.openxmlformats.org/officeDocument/2006/relationships/hyperlink" Target="https://www.consultant.ru/document/cons_doc_LAW_453313/a2588b2a1374c05e0939bb4df8e54fc0dfd6e000/" TargetMode="External"/><Relationship Id="rId14" Type="http://schemas.openxmlformats.org/officeDocument/2006/relationships/hyperlink" Target="https://www.consultant.ru/document/cons_doc_LAW_103023/" TargetMode="External"/><Relationship Id="rId22" Type="http://schemas.openxmlformats.org/officeDocument/2006/relationships/hyperlink" Target="https://www.consultant.ru/document/cons_doc_LAW_103023/" TargetMode="External"/><Relationship Id="rId27" Type="http://schemas.openxmlformats.org/officeDocument/2006/relationships/hyperlink" Target="https://www.consultant.ru/document/cons_doc_LAW_453313/521091c3cb2ba736a2587fafb3365e53d9e27af5/" TargetMode="External"/><Relationship Id="rId30" Type="http://schemas.openxmlformats.org/officeDocument/2006/relationships/hyperlink" Target="https://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2332</Words>
  <Characters>13296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2023-12-18T11:49:00Z</cp:lastPrinted>
  <dcterms:created xsi:type="dcterms:W3CDTF">2023-12-18T11:49:00Z</dcterms:created>
  <dcterms:modified xsi:type="dcterms:W3CDTF">2023-12-18T11:49:00Z</dcterms:modified>
</cp:coreProperties>
</file>