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BD" w:rsidRDefault="004922BD" w:rsidP="004922BD">
      <w:pPr>
        <w:tabs>
          <w:tab w:val="center" w:pos="7285"/>
          <w:tab w:val="right" w:pos="14570"/>
        </w:tabs>
        <w:rPr>
          <w:b/>
        </w:rPr>
      </w:pP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4922BD" w:rsidRPr="0068197F" w:rsidTr="00E91EFC">
        <w:trPr>
          <w:trHeight w:val="1494"/>
        </w:trPr>
        <w:tc>
          <w:tcPr>
            <w:tcW w:w="3773" w:type="dxa"/>
          </w:tcPr>
          <w:p w:rsidR="004922BD" w:rsidRPr="0068197F" w:rsidRDefault="004922BD" w:rsidP="00E91EF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Сейкинская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4922BD" w:rsidRPr="0068197F" w:rsidRDefault="004922BD" w:rsidP="00E91E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68197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Чой</w:t>
            </w:r>
            <w:proofErr w:type="gramStart"/>
            <w:r w:rsidRPr="0068197F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68197F">
              <w:rPr>
                <w:b/>
                <w:sz w:val="28"/>
                <w:szCs w:val="28"/>
              </w:rPr>
              <w:t xml:space="preserve"> аймак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8197F">
              <w:rPr>
                <w:b/>
                <w:sz w:val="28"/>
                <w:szCs w:val="28"/>
              </w:rPr>
              <w:t>iyp</w:t>
            </w:r>
            <w:proofErr w:type="gramEnd"/>
            <w:r w:rsidRPr="0068197F">
              <w:rPr>
                <w:b/>
                <w:sz w:val="28"/>
                <w:szCs w:val="28"/>
              </w:rPr>
              <w:t>тынг</w:t>
            </w:r>
            <w:proofErr w:type="spellEnd"/>
            <w:r w:rsidRPr="00681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197F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22BD" w:rsidRPr="006E1509" w:rsidRDefault="004922BD" w:rsidP="004922BD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</w:p>
    <w:p w:rsidR="004922BD" w:rsidRDefault="004922BD" w:rsidP="00BB11B3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E0EAD">
        <w:rPr>
          <w:b/>
          <w:sz w:val="28"/>
          <w:szCs w:val="28"/>
          <w:lang w:val="en-US"/>
        </w:rPr>
        <w:t>29</w:t>
      </w:r>
      <w:r>
        <w:rPr>
          <w:b/>
          <w:sz w:val="28"/>
          <w:szCs w:val="28"/>
        </w:rPr>
        <w:t xml:space="preserve">» </w:t>
      </w:r>
      <w:r w:rsidR="003E0EAD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2017</w:t>
      </w:r>
      <w:r w:rsidRPr="007B2291">
        <w:rPr>
          <w:b/>
          <w:sz w:val="28"/>
          <w:szCs w:val="28"/>
        </w:rPr>
        <w:t xml:space="preserve">г.                      с. Сейка                              </w:t>
      </w:r>
      <w:r>
        <w:rPr>
          <w:b/>
          <w:sz w:val="28"/>
          <w:szCs w:val="28"/>
        </w:rPr>
        <w:t xml:space="preserve">      </w:t>
      </w:r>
      <w:r w:rsidRPr="007B2291">
        <w:rPr>
          <w:b/>
          <w:sz w:val="28"/>
          <w:szCs w:val="28"/>
        </w:rPr>
        <w:t xml:space="preserve">     №</w:t>
      </w:r>
      <w:r w:rsidR="003E0EAD">
        <w:rPr>
          <w:b/>
          <w:sz w:val="28"/>
          <w:szCs w:val="28"/>
        </w:rPr>
        <w:t xml:space="preserve"> 55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 w:rsidRPr="00393F3B">
        <w:rPr>
          <w:b/>
          <w:sz w:val="28"/>
          <w:szCs w:val="28"/>
        </w:rPr>
        <w:t xml:space="preserve">О внесении изменений 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административный</w:t>
      </w:r>
      <w:r w:rsidRPr="00393F3B">
        <w:rPr>
          <w:b/>
          <w:sz w:val="28"/>
          <w:szCs w:val="28"/>
        </w:rPr>
        <w:t xml:space="preserve"> регламент предос</w:t>
      </w:r>
      <w:r w:rsidR="007C7F38">
        <w:rPr>
          <w:b/>
          <w:sz w:val="28"/>
          <w:szCs w:val="28"/>
        </w:rPr>
        <w:t>тавления муниципальн</w:t>
      </w:r>
      <w:bookmarkStart w:id="0" w:name="_GoBack"/>
      <w:bookmarkEnd w:id="0"/>
      <w:r w:rsidR="007C7F38">
        <w:rPr>
          <w:b/>
          <w:sz w:val="28"/>
          <w:szCs w:val="28"/>
        </w:rPr>
        <w:t>ой услуги «</w:t>
      </w:r>
      <w:r w:rsidR="007C7F38">
        <w:rPr>
          <w:b/>
          <w:bCs/>
          <w:sz w:val="28"/>
          <w:szCs w:val="28"/>
        </w:rPr>
        <w:t>Предоставление</w:t>
      </w:r>
      <w:r w:rsidR="007C7F38" w:rsidRPr="00817C3A">
        <w:rPr>
          <w:b/>
          <w:bCs/>
          <w:sz w:val="28"/>
          <w:szCs w:val="28"/>
        </w:rPr>
        <w:t xml:space="preserve"> </w:t>
      </w:r>
      <w:r w:rsidR="00A161C2">
        <w:rPr>
          <w:b/>
          <w:bCs/>
          <w:sz w:val="28"/>
          <w:szCs w:val="28"/>
        </w:rPr>
        <w:t>градостроительного плана земельного участка</w:t>
      </w:r>
      <w:r w:rsidRPr="00393F3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утверждённый </w:t>
      </w:r>
      <w:r w:rsidRPr="00393F3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393F3B">
        <w:rPr>
          <w:b/>
          <w:sz w:val="28"/>
          <w:szCs w:val="28"/>
        </w:rPr>
        <w:t xml:space="preserve"> Главы Муниципального образования Сей</w:t>
      </w:r>
      <w:r w:rsidR="000B6D0B">
        <w:rPr>
          <w:b/>
          <w:sz w:val="28"/>
          <w:szCs w:val="28"/>
        </w:rPr>
        <w:t>кинское сельское поселение от 1</w:t>
      </w:r>
      <w:r w:rsidR="00A161C2">
        <w:rPr>
          <w:b/>
          <w:sz w:val="28"/>
          <w:szCs w:val="28"/>
        </w:rPr>
        <w:t>4 апреля 2016 г. № 33</w:t>
      </w:r>
    </w:p>
    <w:p w:rsidR="007C7F38" w:rsidRDefault="007C7F38" w:rsidP="004922BD">
      <w:pPr>
        <w:pStyle w:val="a3"/>
        <w:jc w:val="center"/>
        <w:rPr>
          <w:b/>
          <w:sz w:val="28"/>
          <w:szCs w:val="28"/>
        </w:rPr>
      </w:pPr>
    </w:p>
    <w:p w:rsidR="007C7F38" w:rsidRPr="007C7F38" w:rsidRDefault="007C7F38" w:rsidP="007C7F38">
      <w:pPr>
        <w:pStyle w:val="a3"/>
        <w:ind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 целях соответствия постановления требованиям действующего законодательства, руководствуясь Уставом Сейкинского сельского поселения 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7C7F38">
        <w:rPr>
          <w:sz w:val="28"/>
          <w:szCs w:val="28"/>
        </w:rPr>
        <w:t>изменения и дополнения в административный регламент предоставления муниципальной услуги «</w:t>
      </w:r>
      <w:r w:rsidRPr="007C7F38">
        <w:rPr>
          <w:bCs/>
          <w:sz w:val="28"/>
          <w:szCs w:val="28"/>
        </w:rPr>
        <w:t xml:space="preserve">Предоставление </w:t>
      </w:r>
      <w:r w:rsidR="00A161C2">
        <w:rPr>
          <w:bCs/>
          <w:sz w:val="28"/>
          <w:szCs w:val="28"/>
        </w:rPr>
        <w:t>градостроительного плана земельного участка</w:t>
      </w:r>
      <w:r w:rsidRPr="007C7F38">
        <w:rPr>
          <w:sz w:val="28"/>
          <w:szCs w:val="28"/>
        </w:rPr>
        <w:t>», утверждённый Постановлением Главы Муниципального образования Сей</w:t>
      </w:r>
      <w:r w:rsidR="00A161C2">
        <w:rPr>
          <w:sz w:val="28"/>
          <w:szCs w:val="28"/>
        </w:rPr>
        <w:t>кинское сельское поселение от 14</w:t>
      </w:r>
      <w:r w:rsidR="000B6D0B">
        <w:rPr>
          <w:sz w:val="28"/>
          <w:szCs w:val="28"/>
        </w:rPr>
        <w:t xml:space="preserve"> апреля 2016</w:t>
      </w:r>
      <w:r w:rsidR="00A161C2">
        <w:rPr>
          <w:sz w:val="28"/>
          <w:szCs w:val="28"/>
        </w:rPr>
        <w:t xml:space="preserve"> г. № 33</w:t>
      </w:r>
      <w:r w:rsidR="0034469A">
        <w:rPr>
          <w:sz w:val="28"/>
          <w:szCs w:val="28"/>
        </w:rPr>
        <w:t>:</w:t>
      </w:r>
    </w:p>
    <w:p w:rsidR="0034469A" w:rsidRDefault="0034469A" w:rsidP="0034469A">
      <w:pPr>
        <w:pStyle w:val="a3"/>
        <w:ind w:left="567"/>
        <w:jc w:val="both"/>
        <w:rPr>
          <w:sz w:val="28"/>
          <w:szCs w:val="28"/>
        </w:rPr>
      </w:pPr>
    </w:p>
    <w:p w:rsidR="0034469A" w:rsidRPr="0034469A" w:rsidRDefault="000B6D0B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1.</w:t>
      </w:r>
      <w:r w:rsidR="0034469A" w:rsidRPr="0034469A">
        <w:rPr>
          <w:b/>
          <w:sz w:val="28"/>
          <w:szCs w:val="28"/>
        </w:rPr>
        <w:t>6 раздела 1 регламента изложить в следующей редакции:</w:t>
      </w:r>
    </w:p>
    <w:p w:rsidR="0034469A" w:rsidRDefault="0034469A" w:rsidP="007C7F38">
      <w:pPr>
        <w:pStyle w:val="a3"/>
        <w:jc w:val="both"/>
      </w:pPr>
    </w:p>
    <w:p w:rsidR="007C7F38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34469A">
        <w:rPr>
          <w:sz w:val="28"/>
          <w:szCs w:val="28"/>
        </w:rPr>
        <w:t>6.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 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Алтай: http://алтай-госуслуги</w:t>
      </w:r>
      <w:proofErr w:type="gramStart"/>
      <w:r w:rsidRPr="0034469A">
        <w:rPr>
          <w:sz w:val="28"/>
          <w:szCs w:val="28"/>
        </w:rPr>
        <w:t>.р</w:t>
      </w:r>
      <w:proofErr w:type="gramEnd"/>
      <w:r w:rsidRPr="0034469A">
        <w:rPr>
          <w:sz w:val="28"/>
          <w:szCs w:val="28"/>
        </w:rPr>
        <w:t>ф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4469A" w:rsidRPr="0034469A" w:rsidRDefault="00A161C2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Абзац </w:t>
      </w:r>
      <w:r w:rsidR="000B6D0B">
        <w:rPr>
          <w:b/>
          <w:sz w:val="28"/>
          <w:szCs w:val="28"/>
        </w:rPr>
        <w:t>6</w:t>
      </w:r>
      <w:r w:rsidR="0034469A" w:rsidRPr="003446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пункта 2.5 </w:t>
      </w:r>
      <w:r w:rsidR="0034469A" w:rsidRPr="0034469A">
        <w:rPr>
          <w:b/>
          <w:sz w:val="28"/>
          <w:szCs w:val="28"/>
        </w:rPr>
        <w:t xml:space="preserve">раздела 2 </w:t>
      </w:r>
      <w:r>
        <w:rPr>
          <w:b/>
          <w:sz w:val="28"/>
          <w:szCs w:val="28"/>
        </w:rPr>
        <w:t>изложить в следующей редакции</w:t>
      </w:r>
      <w:r w:rsidR="0034469A" w:rsidRPr="0034469A">
        <w:rPr>
          <w:b/>
          <w:sz w:val="28"/>
          <w:szCs w:val="28"/>
        </w:rPr>
        <w:t>: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F1B73" w:rsidRDefault="00A161C2" w:rsidP="0034469A">
      <w:pPr>
        <w:pStyle w:val="a3"/>
        <w:ind w:firstLine="567"/>
        <w:jc w:val="both"/>
        <w:rPr>
          <w:sz w:val="28"/>
          <w:szCs w:val="28"/>
        </w:rPr>
      </w:pPr>
      <w:r w:rsidRPr="00817C3A">
        <w:rPr>
          <w:sz w:val="28"/>
          <w:szCs w:val="28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</w:t>
      </w:r>
      <w:r>
        <w:rPr>
          <w:sz w:val="28"/>
          <w:szCs w:val="28"/>
        </w:rPr>
        <w:t xml:space="preserve">. </w:t>
      </w:r>
      <w:r w:rsidR="0034469A" w:rsidRPr="0034469A">
        <w:rPr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При регистрации заявления в системе ЕПГУ определяется точная дата и время регистрации, номер регистрации. После регистрации заявления, оно направляется на рассмотрение специалисту администрации Сейкинского сельского поселения. </w:t>
      </w: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AE4187" w:rsidP="00C63CB4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информационных стендах села и на сайте администрации в сети «Интернет» с «</w:t>
      </w:r>
      <w:r w:rsidR="003E0EAD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3E0EAD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2017г. </w:t>
      </w:r>
    </w:p>
    <w:p w:rsidR="00AE4187" w:rsidRDefault="00AE4187" w:rsidP="00BB11B3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5B66" w:rsidRPr="0034469A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     Ю.В. Семикина</w:t>
      </w:r>
    </w:p>
    <w:sectPr w:rsidR="003B5B66" w:rsidRPr="0034469A" w:rsidSect="007C7F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9E8"/>
    <w:multiLevelType w:val="hybridMultilevel"/>
    <w:tmpl w:val="6B36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669FA"/>
    <w:multiLevelType w:val="multilevel"/>
    <w:tmpl w:val="D8108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4C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6D0B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0E61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469A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B5B66"/>
    <w:rsid w:val="003C03C8"/>
    <w:rsid w:val="003D2ACD"/>
    <w:rsid w:val="003D2B80"/>
    <w:rsid w:val="003D3985"/>
    <w:rsid w:val="003D51DD"/>
    <w:rsid w:val="003E0EA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22BD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C7F38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161C2"/>
    <w:rsid w:val="00A21B89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187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11B3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3CB4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0C4C"/>
    <w:rsid w:val="00FB28B9"/>
    <w:rsid w:val="00FB32B0"/>
    <w:rsid w:val="00FB3ADF"/>
    <w:rsid w:val="00FB5002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2018-05-10T09:27:00Z</cp:lastPrinted>
  <dcterms:created xsi:type="dcterms:W3CDTF">2018-05-10T09:28:00Z</dcterms:created>
  <dcterms:modified xsi:type="dcterms:W3CDTF">2018-05-10T09:28:00Z</dcterms:modified>
</cp:coreProperties>
</file>