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426616" w:rsidRDefault="00C77AB9" w:rsidP="00CD681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24</w:t>
      </w:r>
      <w:r w:rsidR="00C473A7">
        <w:rPr>
          <w:rFonts w:ascii="Times New Roman" w:hAnsi="Times New Roman"/>
          <w:b/>
          <w:szCs w:val="28"/>
        </w:rPr>
        <w:t xml:space="preserve"> марта 2022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Сейка                                              № </w:t>
      </w:r>
      <w:r w:rsidR="00C473A7">
        <w:rPr>
          <w:rFonts w:ascii="Times New Roman" w:hAnsi="Times New Roman"/>
          <w:b/>
          <w:szCs w:val="28"/>
        </w:rPr>
        <w:t>27-</w:t>
      </w:r>
      <w:r w:rsidR="003A01EA">
        <w:rPr>
          <w:rFonts w:ascii="Times New Roman" w:hAnsi="Times New Roman"/>
          <w:b/>
          <w:szCs w:val="28"/>
        </w:rPr>
        <w:t>5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3A01EA" w:rsidRPr="003A01EA" w:rsidRDefault="00CD6819" w:rsidP="003A01EA">
      <w:pPr>
        <w:ind w:firstLine="567"/>
        <w:jc w:val="center"/>
        <w:rPr>
          <w:b/>
          <w:bCs/>
          <w:color w:val="000000" w:themeColor="text1"/>
        </w:rPr>
      </w:pPr>
      <w:r w:rsidRPr="00207F5D">
        <w:rPr>
          <w:b/>
        </w:rPr>
        <w:t xml:space="preserve">О </w:t>
      </w:r>
      <w:r w:rsidR="00C473A7">
        <w:rPr>
          <w:b/>
        </w:rPr>
        <w:t xml:space="preserve">внесении изменений в </w:t>
      </w:r>
      <w:r w:rsidR="003A01EA" w:rsidRPr="003A01EA">
        <w:rPr>
          <w:b/>
          <w:bCs/>
          <w:color w:val="000000" w:themeColor="text1"/>
        </w:rPr>
        <w:t>Положение о кадровом резерве для замещения вакантной должности муниципальной службы в органах местного самоуправления муниципального образования «Сейкинское сельское поселение», утвержденное решением Совета депутатов муниципального образования «Сейкинское сельское поселение» от 22.07.2019г. № 9-4</w:t>
      </w:r>
    </w:p>
    <w:p w:rsidR="00AD49CD" w:rsidRPr="005C5F78" w:rsidRDefault="00AD49CD" w:rsidP="003A01EA">
      <w:pPr>
        <w:keepNext/>
        <w:widowControl w:val="0"/>
        <w:jc w:val="both"/>
      </w:pPr>
    </w:p>
    <w:p w:rsidR="00CD6819" w:rsidRPr="003A01EA" w:rsidRDefault="0026006B" w:rsidP="003A01EA">
      <w:pPr>
        <w:ind w:firstLine="567"/>
        <w:jc w:val="both"/>
        <w:rPr>
          <w:bCs/>
          <w:color w:val="000000" w:themeColor="text1"/>
        </w:rPr>
      </w:pPr>
      <w:r>
        <w:t xml:space="preserve">Рассмотрев протест прокуратуры </w:t>
      </w:r>
      <w:r w:rsidR="00971D51">
        <w:t xml:space="preserve">Чойского района </w:t>
      </w:r>
      <w:r>
        <w:t xml:space="preserve">на </w:t>
      </w:r>
      <w:r w:rsidR="003A01EA" w:rsidRPr="003D411B">
        <w:rPr>
          <w:bCs/>
          <w:color w:val="000000" w:themeColor="text1"/>
        </w:rPr>
        <w:t>Положение о кадровом резерве для замещения вакантной должности муниципальной службы в органах местного самоуправления муниципального образования «Сейкинское сельское поселение», утвержденное решением Совета депутатов муниципального образования «Сейкинское сельское поселение» от 22.07.2019г. № 9-4</w:t>
      </w:r>
      <w:r>
        <w:t>, р</w:t>
      </w:r>
      <w:r w:rsidR="00CD6819" w:rsidRPr="005C5F78"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26006B" w:rsidRPr="003A01EA" w:rsidRDefault="0026006B" w:rsidP="003A01EA">
      <w:pPr>
        <w:ind w:firstLine="567"/>
        <w:jc w:val="both"/>
        <w:rPr>
          <w:bCs/>
          <w:color w:val="000000" w:themeColor="text1"/>
        </w:rPr>
      </w:pPr>
      <w:r w:rsidRPr="0026006B">
        <w:t>1. Протест прокуратуры Чойского района на</w:t>
      </w:r>
      <w:r>
        <w:rPr>
          <w:b/>
        </w:rPr>
        <w:t xml:space="preserve"> </w:t>
      </w:r>
      <w:r w:rsidR="003A01EA" w:rsidRPr="003D411B">
        <w:rPr>
          <w:bCs/>
          <w:color w:val="000000" w:themeColor="text1"/>
        </w:rPr>
        <w:t>Положение о кадровом резерве для замещения вакантной должности муниципальной службы в органах местного самоуправления муниципального образования «Сейкинское сельское поселение», утвержденное решением Совета депутатов муниципального образования «Сейкинское сельское поселение» от 22.07.2019г. № 9-4</w:t>
      </w:r>
      <w:r>
        <w:t xml:space="preserve"> удовлетворить.</w:t>
      </w:r>
    </w:p>
    <w:p w:rsidR="00CD6819" w:rsidRPr="003A01EA" w:rsidRDefault="0026006B" w:rsidP="003A01EA">
      <w:pPr>
        <w:ind w:firstLine="567"/>
        <w:jc w:val="both"/>
        <w:rPr>
          <w:bCs/>
          <w:color w:val="000000" w:themeColor="text1"/>
        </w:rPr>
      </w:pPr>
      <w:r>
        <w:t>2</w:t>
      </w:r>
      <w:r w:rsidR="00CD6819" w:rsidRPr="005C5F78">
        <w:t xml:space="preserve">. Внести в </w:t>
      </w:r>
      <w:r w:rsidR="003A01EA" w:rsidRPr="003D411B">
        <w:rPr>
          <w:bCs/>
          <w:color w:val="000000" w:themeColor="text1"/>
        </w:rPr>
        <w:t>Положение о кадровом резерве для замещения вакантной должности муниципальной службы в органах местного самоуправления муниципального образования «Сейкинское сельское поселение», утвержденное решением Совета депутатов муниципального образования «Сейкинское сельское поселение» от 22.07.2019г. № 9-4</w:t>
      </w:r>
      <w:r w:rsidR="00CD6819" w:rsidRPr="005C5F78">
        <w:t xml:space="preserve"> следующие изменения:</w:t>
      </w:r>
    </w:p>
    <w:p w:rsidR="00C473A7" w:rsidRDefault="00C473A7" w:rsidP="00B17184">
      <w:pPr>
        <w:keepNext/>
        <w:widowControl w:val="0"/>
        <w:ind w:firstLine="567"/>
        <w:jc w:val="both"/>
        <w:rPr>
          <w:b/>
        </w:rPr>
      </w:pPr>
      <w:r>
        <w:rPr>
          <w:b/>
        </w:rPr>
        <w:t>1)  П</w:t>
      </w:r>
      <w:r w:rsidR="008D0EBD" w:rsidRPr="00837C1C">
        <w:rPr>
          <w:b/>
        </w:rPr>
        <w:t xml:space="preserve">ункт </w:t>
      </w:r>
      <w:r w:rsidR="007220D8">
        <w:rPr>
          <w:b/>
        </w:rPr>
        <w:t>11</w:t>
      </w:r>
      <w:r>
        <w:rPr>
          <w:b/>
        </w:rPr>
        <w:t xml:space="preserve"> </w:t>
      </w:r>
      <w:r w:rsidR="007220D8">
        <w:rPr>
          <w:b/>
        </w:rPr>
        <w:t xml:space="preserve">части 2 Положения </w:t>
      </w:r>
      <w:r>
        <w:rPr>
          <w:b/>
        </w:rPr>
        <w:t>изложить в следующей редакции:</w:t>
      </w:r>
    </w:p>
    <w:p w:rsid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11</w:t>
      </w:r>
      <w:r w:rsidR="00C473A7" w:rsidRPr="007220D8">
        <w:rPr>
          <w:rFonts w:ascii="Times New Roman" w:hAnsi="Times New Roman"/>
          <w:sz w:val="24"/>
          <w:szCs w:val="24"/>
        </w:rPr>
        <w:t>.</w:t>
      </w:r>
      <w:r w:rsidR="00C473A7" w:rsidRPr="007220D8">
        <w:rPr>
          <w:rFonts w:ascii="Times New Roman" w:hAnsi="Times New Roman"/>
          <w:b/>
          <w:sz w:val="24"/>
          <w:szCs w:val="24"/>
        </w:rPr>
        <w:t xml:space="preserve"> </w:t>
      </w:r>
      <w:r w:rsidR="008D0EBD" w:rsidRPr="00722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Кандидаты для включения в кадровый резерв </w:t>
      </w:r>
      <w:proofErr w:type="gramStart"/>
      <w:r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</w:t>
      </w:r>
      <w:r w:rsidRPr="007220D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anchor="dst100007" w:history="1">
        <w:r w:rsidRPr="007220D8">
          <w:rPr>
            <w:rStyle w:val="a7"/>
            <w:rFonts w:ascii="Times New Roman" w:hAnsi="Times New Roman"/>
            <w:color w:val="1A0DAB"/>
            <w:sz w:val="24"/>
            <w:szCs w:val="24"/>
          </w:rPr>
          <w:t>форме</w:t>
        </w:r>
      </w:hyperlink>
      <w:r w:rsidRPr="007220D8">
        <w:rPr>
          <w:rFonts w:ascii="Times New Roman" w:hAnsi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3) паспорт;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</w:t>
      </w:r>
      <w:r w:rsidRPr="007220D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2360" w:history="1">
        <w:r w:rsidRPr="007220D8">
          <w:rPr>
            <w:rStyle w:val="a7"/>
            <w:rFonts w:ascii="Times New Roman" w:hAnsi="Times New Roman"/>
            <w:color w:val="1A0DAB"/>
            <w:sz w:val="24"/>
            <w:szCs w:val="24"/>
          </w:rPr>
          <w:t>порядке</w:t>
        </w:r>
      </w:hyperlink>
      <w:r w:rsidRPr="007220D8">
        <w:rPr>
          <w:rFonts w:ascii="Times New Roman" w:hAnsi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220D8" w:rsidRP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220D8" w:rsidRDefault="007220D8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20D8">
        <w:rPr>
          <w:rFonts w:ascii="Times New Roman" w:hAnsi="Times New Roman"/>
          <w:sz w:val="24"/>
          <w:szCs w:val="24"/>
        </w:rPr>
        <w:t>10.1) сведения, предусмотренные</w:t>
      </w:r>
      <w:r w:rsidRPr="007220D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314" w:history="1">
        <w:r w:rsidRPr="007220D8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15.1</w:t>
        </w:r>
      </w:hyperlink>
      <w:r w:rsidRPr="007220D8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7220D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от 02.03.2007г. № 25-ФЗ «О муниципальной службе в Российской Федерации»</w:t>
      </w:r>
      <w:r w:rsidRPr="007220D8">
        <w:rPr>
          <w:rFonts w:ascii="Times New Roman" w:hAnsi="Times New Roman"/>
          <w:sz w:val="24"/>
          <w:szCs w:val="24"/>
        </w:rPr>
        <w:t>;</w:t>
      </w:r>
    </w:p>
    <w:p w:rsidR="008D453E" w:rsidRPr="008D453E" w:rsidRDefault="008D453E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8D453E">
        <w:rPr>
          <w:rFonts w:ascii="Times New Roman" w:hAnsi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8" w:anchor="dst100022" w:history="1">
        <w:r w:rsidRPr="008D453E">
          <w:rPr>
            <w:rFonts w:ascii="Times New Roman" w:hAnsi="Times New Roman"/>
            <w:sz w:val="24"/>
            <w:szCs w:val="24"/>
          </w:rPr>
          <w:t>порядке</w:t>
        </w:r>
      </w:hyperlink>
      <w:r w:rsidRPr="008D453E">
        <w:rPr>
          <w:rFonts w:ascii="Times New Roman" w:hAnsi="Times New Roman"/>
          <w:sz w:val="24"/>
          <w:szCs w:val="24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</w:t>
      </w:r>
      <w:hyperlink r:id="rId9" w:history="1">
        <w:r w:rsidRPr="008D453E">
          <w:rPr>
            <w:rFonts w:ascii="Times New Roman" w:hAnsi="Times New Roman"/>
            <w:sz w:val="24"/>
            <w:szCs w:val="24"/>
          </w:rPr>
          <w:t>Кодексом</w:t>
        </w:r>
      </w:hyperlink>
      <w:r w:rsidRPr="008D453E">
        <w:rPr>
          <w:rFonts w:ascii="Times New Roman" w:hAnsi="Times New Roman"/>
          <w:sz w:val="24"/>
          <w:szCs w:val="24"/>
        </w:rPr>
        <w:t>, иным федеральным </w:t>
      </w:r>
      <w:hyperlink r:id="rId10" w:history="1">
        <w:r w:rsidRPr="008D453E">
          <w:rPr>
            <w:rFonts w:ascii="Times New Roman" w:hAnsi="Times New Roman"/>
            <w:sz w:val="24"/>
            <w:szCs w:val="24"/>
          </w:rPr>
          <w:t>законом</w:t>
        </w:r>
      </w:hyperlink>
      <w:r w:rsidRPr="008D453E">
        <w:rPr>
          <w:rFonts w:ascii="Times New Roman" w:hAnsi="Times New Roman"/>
          <w:sz w:val="24"/>
          <w:szCs w:val="24"/>
        </w:rPr>
        <w:t> не допускаются лица, имеющие или имевшие судимость, подвергающиеся или подвергавшиеся уголовному преследованию</w:t>
      </w:r>
    </w:p>
    <w:p w:rsidR="007220D8" w:rsidRPr="007220D8" w:rsidRDefault="008D453E" w:rsidP="007220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220D8" w:rsidRPr="007220D8">
        <w:rPr>
          <w:rFonts w:ascii="Times New Roman" w:hAnsi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473A7" w:rsidRDefault="00C473A7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7220D8" w:rsidRPr="00C473A7" w:rsidRDefault="007220D8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8D3658" w:rsidRDefault="008D45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. Обнародовать настоящее решение на информационных стендах села и на сайте администрации в сети «Интернет» с «</w:t>
      </w:r>
      <w:r w:rsidR="00C473A7">
        <w:rPr>
          <w:rFonts w:ascii="Times New Roman" w:hAnsi="Times New Roman"/>
          <w:sz w:val="24"/>
          <w:szCs w:val="24"/>
        </w:rPr>
        <w:t>25</w:t>
      </w:r>
      <w:r w:rsidR="005B6878">
        <w:rPr>
          <w:rFonts w:ascii="Times New Roman" w:hAnsi="Times New Roman"/>
          <w:sz w:val="24"/>
          <w:szCs w:val="24"/>
        </w:rPr>
        <w:t>»</w:t>
      </w:r>
      <w:r w:rsidR="00CD6819" w:rsidRPr="008D3658">
        <w:rPr>
          <w:rFonts w:ascii="Times New Roman" w:hAnsi="Times New Roman"/>
          <w:sz w:val="24"/>
          <w:szCs w:val="24"/>
        </w:rPr>
        <w:t xml:space="preserve"> </w:t>
      </w:r>
      <w:r w:rsidR="00C473A7">
        <w:rPr>
          <w:rFonts w:ascii="Times New Roman" w:hAnsi="Times New Roman"/>
          <w:sz w:val="24"/>
          <w:szCs w:val="24"/>
        </w:rPr>
        <w:t>марта</w:t>
      </w:r>
      <w:r w:rsidR="00CD6819" w:rsidRPr="008D3658">
        <w:rPr>
          <w:rFonts w:ascii="Times New Roman" w:hAnsi="Times New Roman"/>
          <w:sz w:val="24"/>
          <w:szCs w:val="24"/>
        </w:rPr>
        <w:t xml:space="preserve"> 202</w:t>
      </w:r>
      <w:r w:rsidR="00C473A7"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г.»</w:t>
      </w:r>
      <w:r w:rsidR="00C473A7">
        <w:rPr>
          <w:rFonts w:ascii="Times New Roman" w:hAnsi="Times New Roman"/>
          <w:sz w:val="24"/>
          <w:szCs w:val="24"/>
        </w:rPr>
        <w:t>.</w:t>
      </w:r>
    </w:p>
    <w:p w:rsidR="00C473A7" w:rsidRP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73A7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</w:t>
      </w:r>
      <w:r w:rsidR="008D453E">
        <w:rPr>
          <w:rFonts w:ascii="Times New Roman" w:hAnsi="Times New Roman"/>
          <w:sz w:val="24"/>
          <w:szCs w:val="24"/>
        </w:rPr>
        <w:t>обнародования.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Ю.В. Семикина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71EE4"/>
    <w:rsid w:val="000D2BD8"/>
    <w:rsid w:val="000D3CCE"/>
    <w:rsid w:val="001442C1"/>
    <w:rsid w:val="00220328"/>
    <w:rsid w:val="0026006B"/>
    <w:rsid w:val="002C35B5"/>
    <w:rsid w:val="002D378D"/>
    <w:rsid w:val="003A01EA"/>
    <w:rsid w:val="003A5DAD"/>
    <w:rsid w:val="00426616"/>
    <w:rsid w:val="004B4947"/>
    <w:rsid w:val="004B6AD4"/>
    <w:rsid w:val="004E322C"/>
    <w:rsid w:val="005B6878"/>
    <w:rsid w:val="005E023E"/>
    <w:rsid w:val="006A5ABE"/>
    <w:rsid w:val="007220D8"/>
    <w:rsid w:val="007D0C01"/>
    <w:rsid w:val="0082768B"/>
    <w:rsid w:val="00837C1C"/>
    <w:rsid w:val="008D0EBD"/>
    <w:rsid w:val="008D3658"/>
    <w:rsid w:val="008D453E"/>
    <w:rsid w:val="008E2E10"/>
    <w:rsid w:val="00937C57"/>
    <w:rsid w:val="009548FC"/>
    <w:rsid w:val="00971D51"/>
    <w:rsid w:val="00A4484C"/>
    <w:rsid w:val="00AD49CD"/>
    <w:rsid w:val="00B17184"/>
    <w:rsid w:val="00B77FBC"/>
    <w:rsid w:val="00BF1845"/>
    <w:rsid w:val="00C473A7"/>
    <w:rsid w:val="00C77AB9"/>
    <w:rsid w:val="00CD4505"/>
    <w:rsid w:val="00CD6819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220D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270/6825066b1b7c9e4f6722fa4e848ec9d9152c8d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524/d0fe25e9eec7e98d807da6114b709867b861c07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182/b0bc8a27e8a04c890f2f9c995f4c966a8894470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8392/f78971817008842d9888552355286064a5d6363c/" TargetMode="External"/><Relationship Id="rId10" Type="http://schemas.openxmlformats.org/officeDocument/2006/relationships/hyperlink" Target="http://www.consultant.ru/document/cons_doc_LAW_34683/b618fae23b33471d3e7e3e373dd93fcced4356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b618fae23b33471d3e7e3e373dd93fcced4356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2022-03-28T09:26:00Z</cp:lastPrinted>
  <dcterms:created xsi:type="dcterms:W3CDTF">2021-04-26T08:53:00Z</dcterms:created>
  <dcterms:modified xsi:type="dcterms:W3CDTF">2022-03-28T09:30:00Z</dcterms:modified>
</cp:coreProperties>
</file>