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211"/>
        <w:gridCol w:w="3136"/>
        <w:gridCol w:w="3224"/>
      </w:tblGrid>
      <w:tr w:rsidR="00245FB5" w:rsidRPr="00F63284" w:rsidTr="00245FB5">
        <w:trPr>
          <w:trHeight w:val="2514"/>
        </w:trPr>
        <w:tc>
          <w:tcPr>
            <w:tcW w:w="3211" w:type="dxa"/>
          </w:tcPr>
          <w:p w:rsidR="00245FB5" w:rsidRPr="00F63284" w:rsidRDefault="00245FB5" w:rsidP="00E70B7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245FB5" w:rsidRPr="00F63284" w:rsidRDefault="00245FB5" w:rsidP="00E70B7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245FB5" w:rsidRPr="00F63284" w:rsidRDefault="00245FB5" w:rsidP="00E70B7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245FB5" w:rsidRPr="00F63284" w:rsidRDefault="00245FB5" w:rsidP="00E70B7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45FB5" w:rsidRPr="00F63284" w:rsidRDefault="00245FB5" w:rsidP="00E70B7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5FB5" w:rsidRDefault="00245FB5" w:rsidP="00E70B7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Распоряжение</w:t>
            </w:r>
          </w:p>
          <w:p w:rsidR="00245FB5" w:rsidRPr="00F63284" w:rsidRDefault="00245FB5" w:rsidP="00E70B7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245FB5" w:rsidRPr="00F63284" w:rsidRDefault="00245FB5" w:rsidP="00E70B7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245FB5" w:rsidRPr="00F63284" w:rsidRDefault="00245FB5" w:rsidP="00E70B7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245FB5" w:rsidRPr="00F63284" w:rsidRDefault="00245FB5" w:rsidP="00E70B7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245FB5" w:rsidRPr="00F63284" w:rsidRDefault="00245FB5" w:rsidP="00E70B7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245FB5" w:rsidRPr="00F63284" w:rsidRDefault="00245FB5" w:rsidP="00E70B7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245FB5" w:rsidRPr="00F63284" w:rsidRDefault="00245FB5" w:rsidP="00E70B7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245FB5" w:rsidRPr="00F63284" w:rsidRDefault="00245FB5" w:rsidP="00E70B7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5FB5" w:rsidRPr="00F63284" w:rsidRDefault="00245FB5" w:rsidP="00E70B7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45FB5" w:rsidRPr="008D5D68" w:rsidRDefault="00245FB5" w:rsidP="00245FB5">
      <w:pPr>
        <w:pStyle w:val="a5"/>
        <w:rPr>
          <w:rFonts w:ascii="Times New Roman" w:hAnsi="Times New Roman"/>
          <w:b/>
          <w:sz w:val="28"/>
          <w:szCs w:val="28"/>
        </w:rPr>
      </w:pPr>
      <w:r w:rsidRPr="008D5D68">
        <w:rPr>
          <w:rFonts w:ascii="Times New Roman" w:hAnsi="Times New Roman"/>
          <w:b/>
          <w:sz w:val="28"/>
          <w:szCs w:val="28"/>
        </w:rPr>
        <w:t>«</w:t>
      </w:r>
      <w:r w:rsidRPr="008D5D68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8D5D68">
        <w:rPr>
          <w:rFonts w:ascii="Times New Roman" w:hAnsi="Times New Roman"/>
          <w:b/>
          <w:sz w:val="28"/>
          <w:szCs w:val="28"/>
        </w:rPr>
        <w:t xml:space="preserve">» февраля 2023 г.                           с. </w:t>
      </w:r>
      <w:proofErr w:type="spellStart"/>
      <w:r w:rsidRPr="008D5D68">
        <w:rPr>
          <w:rFonts w:ascii="Times New Roman" w:hAnsi="Times New Roman"/>
          <w:b/>
          <w:sz w:val="28"/>
          <w:szCs w:val="28"/>
        </w:rPr>
        <w:t>Сейка</w:t>
      </w:r>
      <w:proofErr w:type="spellEnd"/>
      <w:r w:rsidRPr="008D5D68">
        <w:rPr>
          <w:rFonts w:ascii="Times New Roman" w:hAnsi="Times New Roman"/>
          <w:b/>
          <w:sz w:val="28"/>
          <w:szCs w:val="28"/>
        </w:rPr>
        <w:t xml:space="preserve">                                      № </w:t>
      </w:r>
      <w:r w:rsidR="008D5D68" w:rsidRPr="008D5D68">
        <w:rPr>
          <w:rFonts w:ascii="Times New Roman" w:hAnsi="Times New Roman"/>
          <w:b/>
          <w:sz w:val="28"/>
          <w:szCs w:val="28"/>
        </w:rPr>
        <w:t>6</w:t>
      </w:r>
    </w:p>
    <w:p w:rsidR="00245FB5" w:rsidRDefault="00245FB5" w:rsidP="00245FB5">
      <w:pPr>
        <w:pStyle w:val="a5"/>
        <w:rPr>
          <w:rFonts w:ascii="Times New Roman" w:hAnsi="Times New Roman"/>
          <w:sz w:val="28"/>
          <w:szCs w:val="28"/>
        </w:rPr>
      </w:pPr>
    </w:p>
    <w:p w:rsidR="00245FB5" w:rsidRPr="00245FB5" w:rsidRDefault="00245FB5" w:rsidP="00245FB5">
      <w:pPr>
        <w:pStyle w:val="a5"/>
        <w:rPr>
          <w:rFonts w:ascii="Times New Roman" w:hAnsi="Times New Roman"/>
          <w:b/>
          <w:sz w:val="28"/>
          <w:szCs w:val="28"/>
        </w:rPr>
      </w:pPr>
      <w:r w:rsidRPr="00245FB5">
        <w:rPr>
          <w:rFonts w:ascii="Times New Roman" w:hAnsi="Times New Roman"/>
          <w:b/>
          <w:sz w:val="28"/>
          <w:szCs w:val="28"/>
        </w:rPr>
        <w:t>О внесении изменений в Правила внутреннего трудового распорядка</w:t>
      </w:r>
    </w:p>
    <w:p w:rsidR="00245FB5" w:rsidRDefault="00245FB5" w:rsidP="00245FB5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245FB5">
        <w:rPr>
          <w:rFonts w:ascii="Times New Roman" w:hAnsi="Times New Roman"/>
          <w:b/>
          <w:sz w:val="28"/>
          <w:szCs w:val="28"/>
        </w:rPr>
        <w:t>Сейкинской</w:t>
      </w:r>
      <w:proofErr w:type="spellEnd"/>
      <w:r w:rsidRPr="00245FB5">
        <w:rPr>
          <w:rFonts w:ascii="Times New Roman" w:hAnsi="Times New Roman"/>
          <w:b/>
          <w:sz w:val="28"/>
          <w:szCs w:val="28"/>
        </w:rPr>
        <w:t xml:space="preserve"> сельской администрации </w:t>
      </w:r>
    </w:p>
    <w:p w:rsidR="00245FB5" w:rsidRPr="00245FB5" w:rsidRDefault="00245FB5" w:rsidP="00245FB5">
      <w:pPr>
        <w:pStyle w:val="a5"/>
        <w:rPr>
          <w:rFonts w:ascii="Times New Roman" w:eastAsiaTheme="minorHAnsi" w:hAnsi="Times New Roman"/>
          <w:b/>
          <w:sz w:val="28"/>
          <w:szCs w:val="28"/>
        </w:rPr>
      </w:pPr>
      <w:r w:rsidRPr="00245FB5">
        <w:rPr>
          <w:rFonts w:ascii="Times New Roman" w:hAnsi="Times New Roman"/>
          <w:b/>
          <w:sz w:val="28"/>
          <w:szCs w:val="28"/>
        </w:rPr>
        <w:t>МО Сейкинское сельское поселение</w:t>
      </w:r>
    </w:p>
    <w:p w:rsidR="00245FB5" w:rsidRPr="00245FB5" w:rsidRDefault="00245FB5" w:rsidP="00245F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Трудовым Кодексом Российской Федерации, руководствуясь Уставом МО Сейкинское сельское поселение</w:t>
      </w:r>
    </w:p>
    <w:p w:rsidR="00245FB5" w:rsidRPr="00245FB5" w:rsidRDefault="00245FB5" w:rsidP="00245FB5">
      <w:pPr>
        <w:pStyle w:val="a5"/>
        <w:numPr>
          <w:ilvl w:val="0"/>
          <w:numId w:val="2"/>
        </w:numPr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245FB5">
        <w:rPr>
          <w:rFonts w:ascii="Times New Roman" w:hAnsi="Times New Roman"/>
          <w:sz w:val="28"/>
          <w:szCs w:val="28"/>
          <w:lang w:eastAsia="ru-RU"/>
        </w:rPr>
        <w:t xml:space="preserve">Внести в Правила </w:t>
      </w:r>
      <w:r w:rsidRPr="00245FB5">
        <w:rPr>
          <w:rFonts w:ascii="Times New Roman" w:hAnsi="Times New Roman"/>
          <w:sz w:val="28"/>
          <w:szCs w:val="28"/>
        </w:rPr>
        <w:t xml:space="preserve">внутреннего трудового распорядка </w:t>
      </w:r>
      <w:proofErr w:type="spellStart"/>
      <w:r w:rsidRPr="00245FB5">
        <w:rPr>
          <w:rFonts w:ascii="Times New Roman" w:hAnsi="Times New Roman"/>
          <w:sz w:val="28"/>
          <w:szCs w:val="28"/>
        </w:rPr>
        <w:t>Сейкинской</w:t>
      </w:r>
      <w:proofErr w:type="spellEnd"/>
      <w:r w:rsidRPr="00245FB5">
        <w:rPr>
          <w:rFonts w:ascii="Times New Roman" w:hAnsi="Times New Roman"/>
          <w:sz w:val="28"/>
          <w:szCs w:val="28"/>
        </w:rPr>
        <w:t xml:space="preserve"> сельской администрации МО Сейкинское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245FB5" w:rsidRPr="00195D6D" w:rsidRDefault="00245FB5" w:rsidP="00245FB5">
      <w:pPr>
        <w:pStyle w:val="a5"/>
        <w:numPr>
          <w:ilvl w:val="0"/>
          <w:numId w:val="3"/>
        </w:numPr>
        <w:rPr>
          <w:rFonts w:ascii="Times New Roman" w:eastAsiaTheme="minorHAnsi" w:hAnsi="Times New Roman"/>
          <w:b/>
          <w:sz w:val="28"/>
          <w:szCs w:val="28"/>
        </w:rPr>
      </w:pPr>
      <w:r w:rsidRPr="00195D6D">
        <w:rPr>
          <w:rFonts w:ascii="Times New Roman" w:hAnsi="Times New Roman"/>
          <w:b/>
          <w:sz w:val="28"/>
          <w:szCs w:val="28"/>
        </w:rPr>
        <w:t>В пункт 2.1 Правил добавить абзацы следующего содержания:</w:t>
      </w:r>
    </w:p>
    <w:p w:rsidR="00245FB5" w:rsidRPr="00245FB5" w:rsidRDefault="00245FB5" w:rsidP="00245FB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FB5">
        <w:rPr>
          <w:rFonts w:ascii="Times New Roman" w:hAnsi="Times New Roman"/>
          <w:sz w:val="28"/>
          <w:szCs w:val="28"/>
          <w:lang w:eastAsia="ru-RU"/>
        </w:rPr>
        <w:t xml:space="preserve">При заключении трудового договора впервые работодателем </w:t>
      </w:r>
      <w:hyperlink r:id="rId5" w:anchor="dst100073" w:history="1">
        <w:r w:rsidRPr="00245FB5">
          <w:rPr>
            <w:rFonts w:ascii="Times New Roman" w:hAnsi="Times New Roman"/>
            <w:sz w:val="28"/>
            <w:szCs w:val="28"/>
          </w:rPr>
          <w:t>оформляется</w:t>
        </w:r>
      </w:hyperlink>
      <w:r w:rsidRPr="00245FB5">
        <w:rPr>
          <w:rFonts w:ascii="Times New Roman" w:hAnsi="Times New Roman"/>
          <w:sz w:val="28"/>
          <w:szCs w:val="28"/>
        </w:rPr>
        <w:t xml:space="preserve"> </w:t>
      </w:r>
      <w:r w:rsidRPr="00245FB5">
        <w:rPr>
          <w:rFonts w:ascii="Times New Roman" w:hAnsi="Times New Roman"/>
          <w:sz w:val="28"/>
          <w:szCs w:val="28"/>
          <w:lang w:eastAsia="ru-RU"/>
        </w:rPr>
        <w:t xml:space="preserve">трудовая книжка (за исключением случаев, если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Трудовым </w:t>
      </w:r>
      <w:hyperlink r:id="rId6" w:anchor="dst1135" w:history="1">
        <w:r w:rsidRPr="00245FB5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245FB5">
        <w:rPr>
          <w:rFonts w:ascii="Times New Roman" w:hAnsi="Times New Roman"/>
          <w:sz w:val="28"/>
          <w:szCs w:val="28"/>
          <w:lang w:eastAsia="ru-RU"/>
        </w:rPr>
        <w:t xml:space="preserve">, иным федеральным </w:t>
      </w:r>
      <w:hyperlink r:id="rId7" w:history="1">
        <w:r w:rsidRPr="00245FB5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45FB5">
        <w:rPr>
          <w:rFonts w:ascii="Times New Roman" w:hAnsi="Times New Roman"/>
          <w:sz w:val="28"/>
          <w:szCs w:val="28"/>
          <w:lang w:eastAsia="ru-RU"/>
        </w:rPr>
        <w:t xml:space="preserve"> трудовая книжка на работника не оформляется). В случае</w:t>
      </w:r>
      <w:proofErr w:type="gramStart"/>
      <w:r w:rsidRPr="00245FB5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245FB5">
        <w:rPr>
          <w:rFonts w:ascii="Times New Roman" w:hAnsi="Times New Roman"/>
          <w:sz w:val="28"/>
          <w:szCs w:val="28"/>
          <w:lang w:eastAsia="ru-RU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Фонда пенсионного и социального страхования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245FB5" w:rsidRPr="00245FB5" w:rsidRDefault="00245FB5" w:rsidP="00245FB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5FB5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Трудовым </w:t>
      </w:r>
      <w:hyperlink r:id="rId8" w:anchor="dst1135" w:history="1">
        <w:r w:rsidRPr="00245FB5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245FB5">
        <w:rPr>
          <w:rFonts w:ascii="Times New Roman" w:hAnsi="Times New Roman"/>
          <w:sz w:val="28"/>
          <w:szCs w:val="28"/>
          <w:lang w:eastAsia="ru-RU"/>
        </w:rPr>
        <w:t xml:space="preserve">, иным федеральным </w:t>
      </w:r>
      <w:hyperlink r:id="rId9" w:history="1">
        <w:r w:rsidRPr="00245FB5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5FB5">
        <w:rPr>
          <w:rFonts w:ascii="Times New Roman" w:hAnsi="Times New Roman"/>
          <w:sz w:val="28"/>
          <w:szCs w:val="28"/>
          <w:lang w:eastAsia="ru-RU"/>
        </w:rPr>
        <w:t>трудовая книжка на работника не ведется).</w:t>
      </w:r>
      <w:proofErr w:type="gramEnd"/>
    </w:p>
    <w:p w:rsidR="00195D6D" w:rsidRPr="00195D6D" w:rsidRDefault="00195D6D" w:rsidP="00245FB5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195D6D">
        <w:rPr>
          <w:rFonts w:ascii="Times New Roman" w:hAnsi="Times New Roman"/>
          <w:b/>
          <w:sz w:val="28"/>
          <w:szCs w:val="28"/>
        </w:rPr>
        <w:t>Абзац 3 п</w:t>
      </w:r>
      <w:r w:rsidR="00245FB5" w:rsidRPr="00195D6D">
        <w:rPr>
          <w:rFonts w:ascii="Times New Roman" w:hAnsi="Times New Roman"/>
          <w:b/>
          <w:sz w:val="28"/>
          <w:szCs w:val="28"/>
        </w:rPr>
        <w:t>ункт</w:t>
      </w:r>
      <w:r w:rsidRPr="00195D6D">
        <w:rPr>
          <w:rFonts w:ascii="Times New Roman" w:hAnsi="Times New Roman"/>
          <w:b/>
          <w:sz w:val="28"/>
          <w:szCs w:val="28"/>
        </w:rPr>
        <w:t>а 2.4 Правил изложить в следующей редакции:</w:t>
      </w:r>
    </w:p>
    <w:p w:rsidR="004E322C" w:rsidRDefault="00195D6D" w:rsidP="00195D6D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5D6D">
        <w:rPr>
          <w:rFonts w:ascii="Times New Roman" w:hAnsi="Times New Roman"/>
          <w:sz w:val="28"/>
          <w:szCs w:val="28"/>
        </w:rPr>
        <w:t>По письменному требованию лица, которому отказано в заключени</w:t>
      </w:r>
      <w:proofErr w:type="gramStart"/>
      <w:r w:rsidRPr="00195D6D">
        <w:rPr>
          <w:rFonts w:ascii="Times New Roman" w:hAnsi="Times New Roman"/>
          <w:sz w:val="28"/>
          <w:szCs w:val="28"/>
        </w:rPr>
        <w:t>и</w:t>
      </w:r>
      <w:proofErr w:type="gramEnd"/>
      <w:r w:rsidRPr="00195D6D">
        <w:rPr>
          <w:rFonts w:ascii="Times New Roman" w:hAnsi="Times New Roman"/>
          <w:sz w:val="28"/>
          <w:szCs w:val="28"/>
        </w:rPr>
        <w:t xml:space="preserve">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  <w:r w:rsidR="00245FB5" w:rsidRPr="00195D6D">
        <w:rPr>
          <w:rFonts w:ascii="Times New Roman" w:hAnsi="Times New Roman"/>
          <w:sz w:val="28"/>
          <w:szCs w:val="28"/>
        </w:rPr>
        <w:t xml:space="preserve"> </w:t>
      </w:r>
    </w:p>
    <w:p w:rsidR="00195D6D" w:rsidRDefault="00195D6D" w:rsidP="00195D6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5D6D" w:rsidRPr="00195D6D" w:rsidRDefault="00195D6D" w:rsidP="00195D6D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195D6D">
        <w:rPr>
          <w:rFonts w:ascii="Times New Roman" w:hAnsi="Times New Roman"/>
          <w:b/>
          <w:sz w:val="28"/>
          <w:szCs w:val="28"/>
        </w:rPr>
        <w:t>В часть 2 добавить пункт 2.12 следующего содержания:</w:t>
      </w:r>
    </w:p>
    <w:p w:rsidR="00195D6D" w:rsidRDefault="00195D6D" w:rsidP="00195D6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195D6D">
        <w:rPr>
          <w:rFonts w:ascii="Times New Roman" w:hAnsi="Times New Roman"/>
          <w:sz w:val="28"/>
          <w:szCs w:val="28"/>
        </w:rPr>
        <w:t xml:space="preserve">Прием на работу оформляется трудовым договором. Работодатель вправе издать на основании заключенного трудового договора </w:t>
      </w:r>
      <w:hyperlink r:id="rId10" w:history="1">
        <w:r w:rsidRPr="00195D6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приказ</w:t>
        </w:r>
      </w:hyperlink>
      <w:r w:rsidRPr="00195D6D">
        <w:rPr>
          <w:rFonts w:ascii="Times New Roman" w:hAnsi="Times New Roman"/>
          <w:sz w:val="28"/>
          <w:szCs w:val="28"/>
        </w:rPr>
        <w:t xml:space="preserve"> </w:t>
      </w:r>
      <w:r w:rsidRPr="00195D6D">
        <w:rPr>
          <w:rFonts w:ascii="Times New Roman" w:hAnsi="Times New Roman"/>
          <w:sz w:val="28"/>
          <w:szCs w:val="28"/>
        </w:rPr>
        <w:lastRenderedPageBreak/>
        <w:t>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195D6D" w:rsidRDefault="00195D6D" w:rsidP="00195D6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95D6D" w:rsidRPr="00BB2C46" w:rsidRDefault="00195D6D" w:rsidP="00195D6D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BB2C46">
        <w:rPr>
          <w:rFonts w:ascii="Times New Roman" w:hAnsi="Times New Roman"/>
          <w:b/>
          <w:sz w:val="28"/>
          <w:szCs w:val="28"/>
        </w:rPr>
        <w:t>Подпункт 4 пункта 2.5 Правил изложить в следующей редакции:</w:t>
      </w:r>
    </w:p>
    <w:p w:rsidR="00195D6D" w:rsidRDefault="00195D6D" w:rsidP="00195D6D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195D6D">
        <w:rPr>
          <w:rFonts w:ascii="Times New Roman" w:hAnsi="Times New Roman"/>
          <w:sz w:val="28"/>
          <w:szCs w:val="28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195D6D" w:rsidRDefault="00195D6D" w:rsidP="00195D6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5D6D" w:rsidRPr="00BB2C46" w:rsidRDefault="00BB2C46" w:rsidP="00195D6D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BB2C46">
        <w:rPr>
          <w:rFonts w:ascii="Times New Roman" w:hAnsi="Times New Roman"/>
          <w:b/>
          <w:sz w:val="28"/>
          <w:szCs w:val="28"/>
        </w:rPr>
        <w:t>Пункт 2.8 Правил изложить в следующей редакции:</w:t>
      </w:r>
    </w:p>
    <w:p w:rsidR="00BB2C46" w:rsidRDefault="00BB2C46" w:rsidP="00BB2C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Изменение трудового договора </w:t>
      </w:r>
      <w:proofErr w:type="gramStart"/>
      <w:r>
        <w:rPr>
          <w:rFonts w:ascii="Times New Roman" w:hAnsi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в случаях и порядке, предусмотренных Трудовым Кодексом Российской Федерации. </w:t>
      </w:r>
    </w:p>
    <w:p w:rsidR="00BB2C46" w:rsidRDefault="00BB2C46" w:rsidP="00BB2C46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p w:rsidR="00BB2C46" w:rsidRPr="00BB2C46" w:rsidRDefault="00BB2C46" w:rsidP="00BB2C4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пункт 4 Правил добавить подпункт следующего содержания:</w:t>
      </w:r>
    </w:p>
    <w:p w:rsidR="00BB2C46" w:rsidRDefault="00BB2C46" w:rsidP="00BB2C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B2C46">
        <w:rPr>
          <w:rFonts w:ascii="Times New Roman" w:hAnsi="Times New Roman"/>
          <w:sz w:val="28"/>
          <w:szCs w:val="28"/>
        </w:rPr>
        <w:t>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Pr="00BB2C46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BB2C46">
        <w:rPr>
          <w:rFonts w:ascii="Times New Roman" w:hAnsi="Times New Roman"/>
          <w:sz w:val="28"/>
          <w:szCs w:val="28"/>
        </w:rPr>
        <w:t>).</w:t>
      </w:r>
    </w:p>
    <w:p w:rsidR="00BB2C46" w:rsidRDefault="00BB2C46" w:rsidP="00BB2C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2C46" w:rsidRDefault="00BB2C46" w:rsidP="00BB2C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2C46" w:rsidRDefault="00BB2C46" w:rsidP="00BB2C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2C46" w:rsidRDefault="00BB2C46" w:rsidP="00BB2C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распоряжение вступает в силу с момента его принятия.</w:t>
      </w:r>
    </w:p>
    <w:p w:rsidR="00BB2C46" w:rsidRDefault="00BB2C46" w:rsidP="00BB2C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2C46" w:rsidRDefault="00BB2C46" w:rsidP="00BB2C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2C46" w:rsidRDefault="00BB2C46" w:rsidP="00BB2C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2C46" w:rsidRPr="00BB2C46" w:rsidRDefault="00BB2C46" w:rsidP="00BB2C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Сейкинской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                             Ю.В. Семикина</w:t>
      </w:r>
    </w:p>
    <w:sectPr w:rsidR="00BB2C46" w:rsidRPr="00BB2C46" w:rsidSect="00245F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592"/>
    <w:multiLevelType w:val="hybridMultilevel"/>
    <w:tmpl w:val="C7A0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3769"/>
    <w:multiLevelType w:val="hybridMultilevel"/>
    <w:tmpl w:val="6CBE2BFA"/>
    <w:lvl w:ilvl="0" w:tplc="7F36B1B0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FF4244"/>
    <w:multiLevelType w:val="hybridMultilevel"/>
    <w:tmpl w:val="7C5C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FB5"/>
    <w:rsid w:val="00195D6D"/>
    <w:rsid w:val="00245FB5"/>
    <w:rsid w:val="004E322C"/>
    <w:rsid w:val="008D5D68"/>
    <w:rsid w:val="00BB2C46"/>
    <w:rsid w:val="00CD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FB5"/>
    <w:rPr>
      <w:color w:val="0000FF"/>
      <w:u w:val="single"/>
    </w:rPr>
  </w:style>
  <w:style w:type="paragraph" w:customStyle="1" w:styleId="no-indent">
    <w:name w:val="no-indent"/>
    <w:basedOn w:val="a"/>
    <w:rsid w:val="0024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5FB5"/>
    <w:pPr>
      <w:spacing w:after="0" w:line="240" w:lineRule="auto"/>
    </w:pPr>
    <w:rPr>
      <w:rFonts w:ascii="Tahoma" w:eastAsia="Times New Roman" w:hAnsi="Tahoma" w:cs="Times New Roman"/>
    </w:rPr>
  </w:style>
  <w:style w:type="paragraph" w:styleId="a6">
    <w:name w:val="List Paragraph"/>
    <w:basedOn w:val="a"/>
    <w:uiPriority w:val="34"/>
    <w:qFormat/>
    <w:rsid w:val="00245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429/c99e475a42b948739c2fe6ee9c568bef7c35831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4683/b618fae23b33471d3e7e3e373dd93fcced4356b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2429/c99e475a42b948739c2fe6ee9c568bef7c35831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385617/bc2589fed580e41d9122ca568d5e77cbbf5d19ae/" TargetMode="External"/><Relationship Id="rId10" Type="http://schemas.openxmlformats.org/officeDocument/2006/relationships/hyperlink" Target="https://www.consultant.ru/document/cons_doc_LAW_34683/1d91a5e82050178caef5d0eea647ee6caf4effd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4683/b618fae23b33471d3e7e3e373dd93fcced4356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2023-02-20T10:10:00Z</dcterms:created>
  <dcterms:modified xsi:type="dcterms:W3CDTF">2023-02-20T10:44:00Z</dcterms:modified>
</cp:coreProperties>
</file>