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9" w:rsidRPr="00BD6337" w:rsidRDefault="00B402B9" w:rsidP="00B402B9">
      <w:pPr>
        <w:jc w:val="center"/>
        <w:rPr>
          <w:b/>
        </w:rPr>
      </w:pPr>
      <w:r w:rsidRPr="00BD6337">
        <w:rPr>
          <w:b/>
        </w:rPr>
        <w:t>РОССИЙСКАЯ ФЕДЕРАЦИЯ</w:t>
      </w:r>
    </w:p>
    <w:p w:rsidR="00B402B9" w:rsidRPr="00BD6337" w:rsidRDefault="00B402B9" w:rsidP="00B402B9">
      <w:pPr>
        <w:jc w:val="center"/>
        <w:rPr>
          <w:b/>
        </w:rPr>
      </w:pPr>
      <w:r w:rsidRPr="00BD6337">
        <w:rPr>
          <w:b/>
        </w:rPr>
        <w:t>РЕСПУБЛИКА АЛТАЙ</w:t>
      </w:r>
    </w:p>
    <w:p w:rsidR="00B402B9" w:rsidRPr="00BD6337" w:rsidRDefault="00B402B9" w:rsidP="00B402B9">
      <w:pPr>
        <w:jc w:val="center"/>
        <w:rPr>
          <w:b/>
        </w:rPr>
      </w:pPr>
      <w:r w:rsidRPr="00BD6337">
        <w:rPr>
          <w:b/>
        </w:rPr>
        <w:t>ЧОЙСКИЙ РАЙОН</w:t>
      </w:r>
    </w:p>
    <w:p w:rsidR="00B402B9" w:rsidRPr="00BD6337" w:rsidRDefault="00B402B9" w:rsidP="00B402B9">
      <w:pPr>
        <w:jc w:val="center"/>
        <w:rPr>
          <w:b/>
        </w:rPr>
      </w:pPr>
      <w:r w:rsidRPr="00BD6337">
        <w:rPr>
          <w:b/>
        </w:rPr>
        <w:t xml:space="preserve"> СОВЕТ ДЕПУТАТОВ МУНИЦИПАЛЬНОГО ОБРАЗОВАНИЯ</w:t>
      </w:r>
    </w:p>
    <w:p w:rsidR="00B402B9" w:rsidRPr="00BD6337" w:rsidRDefault="00B402B9" w:rsidP="00B402B9">
      <w:pPr>
        <w:jc w:val="center"/>
        <w:rPr>
          <w:b/>
        </w:rPr>
      </w:pPr>
      <w:r w:rsidRPr="00BD6337">
        <w:rPr>
          <w:b/>
        </w:rPr>
        <w:t>«СЕЙКИНСКОЕ СЕЛЬСКОЕ ПОСЕЛЕНИЕ»</w:t>
      </w:r>
    </w:p>
    <w:p w:rsidR="00B402B9" w:rsidRPr="00BD6337" w:rsidRDefault="00B402B9" w:rsidP="00B402B9">
      <w:pPr>
        <w:rPr>
          <w:b/>
        </w:rPr>
      </w:pPr>
    </w:p>
    <w:p w:rsidR="00B402B9" w:rsidRPr="00BD6337" w:rsidRDefault="00B402B9" w:rsidP="00B402B9">
      <w:pPr>
        <w:rPr>
          <w:b/>
        </w:rPr>
      </w:pPr>
    </w:p>
    <w:p w:rsidR="00B402B9" w:rsidRPr="009F45E4" w:rsidRDefault="00B402B9" w:rsidP="00B402B9">
      <w:pPr>
        <w:jc w:val="center"/>
        <w:rPr>
          <w:b/>
          <w:sz w:val="28"/>
          <w:szCs w:val="28"/>
        </w:rPr>
      </w:pPr>
      <w:r w:rsidRPr="009F45E4">
        <w:rPr>
          <w:b/>
          <w:sz w:val="28"/>
          <w:szCs w:val="28"/>
        </w:rPr>
        <w:t>«5» июня  2017 г.                     с. Сейка                                          № 30-4</w:t>
      </w:r>
    </w:p>
    <w:p w:rsidR="00B402B9" w:rsidRDefault="00B402B9" w:rsidP="00B402B9">
      <w:pPr>
        <w:keepNext/>
        <w:widowControl w:val="0"/>
        <w:jc w:val="both"/>
        <w:rPr>
          <w:b/>
        </w:rPr>
      </w:pPr>
    </w:p>
    <w:p w:rsidR="00B402B9" w:rsidRPr="005307BE" w:rsidRDefault="00B402B9" w:rsidP="00B402B9">
      <w:pPr>
        <w:pStyle w:val="a4"/>
        <w:rPr>
          <w:b/>
          <w:sz w:val="28"/>
          <w:szCs w:val="28"/>
        </w:rPr>
      </w:pPr>
      <w:r w:rsidRPr="005307BE">
        <w:rPr>
          <w:b/>
          <w:sz w:val="28"/>
          <w:szCs w:val="28"/>
        </w:rPr>
        <w:t>Об определении мест выпаса скота, принадлежащего</w:t>
      </w:r>
    </w:p>
    <w:p w:rsidR="00B402B9" w:rsidRPr="005307BE" w:rsidRDefault="00B402B9" w:rsidP="00B402B9">
      <w:pPr>
        <w:pStyle w:val="a4"/>
        <w:rPr>
          <w:b/>
          <w:sz w:val="28"/>
          <w:szCs w:val="28"/>
        </w:rPr>
      </w:pPr>
      <w:r w:rsidRPr="005307BE">
        <w:rPr>
          <w:b/>
          <w:sz w:val="28"/>
          <w:szCs w:val="28"/>
        </w:rPr>
        <w:t>гражданам, проживающим на территории Сейкинского сельского поселения</w:t>
      </w:r>
    </w:p>
    <w:p w:rsidR="00B402B9" w:rsidRPr="00BD6337" w:rsidRDefault="00B402B9" w:rsidP="00B402B9">
      <w:pPr>
        <w:keepNext/>
        <w:widowControl w:val="0"/>
        <w:jc w:val="both"/>
        <w:rPr>
          <w:b/>
        </w:rPr>
      </w:pPr>
    </w:p>
    <w:p w:rsidR="00B402B9" w:rsidRPr="005307BE" w:rsidRDefault="00B402B9" w:rsidP="00B402B9">
      <w:pPr>
        <w:keepNext/>
        <w:widowControl w:val="0"/>
        <w:ind w:firstLine="567"/>
        <w:jc w:val="both"/>
        <w:rPr>
          <w:sz w:val="28"/>
        </w:rPr>
      </w:pPr>
      <w:r w:rsidRPr="005307BE">
        <w:rPr>
          <w:sz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Сейкинского сельского поселения</w:t>
      </w:r>
    </w:p>
    <w:p w:rsidR="00B402B9" w:rsidRPr="00BD6337" w:rsidRDefault="00B402B9" w:rsidP="00B402B9">
      <w:pPr>
        <w:keepNext/>
        <w:widowControl w:val="0"/>
        <w:jc w:val="both"/>
        <w:rPr>
          <w:b/>
        </w:rPr>
      </w:pPr>
    </w:p>
    <w:p w:rsidR="00B402B9" w:rsidRPr="00BD6337" w:rsidRDefault="00B402B9" w:rsidP="00B402B9">
      <w:pPr>
        <w:keepNext/>
        <w:widowControl w:val="0"/>
        <w:jc w:val="center"/>
      </w:pPr>
      <w:proofErr w:type="gramStart"/>
      <w:r w:rsidRPr="00BD6337">
        <w:rPr>
          <w:b/>
        </w:rPr>
        <w:t>Р</w:t>
      </w:r>
      <w:proofErr w:type="gramEnd"/>
      <w:r w:rsidRPr="00BD6337">
        <w:rPr>
          <w:b/>
        </w:rPr>
        <w:t xml:space="preserve"> Е Ш И Л:</w:t>
      </w:r>
    </w:p>
    <w:p w:rsidR="00B402B9" w:rsidRDefault="00B402B9" w:rsidP="00B402B9">
      <w:pPr>
        <w:tabs>
          <w:tab w:val="center" w:pos="7285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402B9" w:rsidRPr="00BD6337" w:rsidRDefault="00B402B9" w:rsidP="00B402B9">
      <w:pPr>
        <w:pStyle w:val="a3"/>
        <w:numPr>
          <w:ilvl w:val="0"/>
          <w:numId w:val="1"/>
        </w:numPr>
        <w:spacing w:after="200"/>
        <w:ind w:left="0" w:firstLine="567"/>
        <w:rPr>
          <w:sz w:val="28"/>
          <w:szCs w:val="28"/>
        </w:rPr>
      </w:pPr>
      <w:r w:rsidRPr="00BD6337">
        <w:rPr>
          <w:sz w:val="28"/>
          <w:szCs w:val="28"/>
        </w:rPr>
        <w:t>Определить места выпаса скота:</w:t>
      </w:r>
    </w:p>
    <w:p w:rsidR="00B402B9" w:rsidRPr="00BD6337" w:rsidRDefault="00B402B9" w:rsidP="00B402B9">
      <w:pPr>
        <w:pStyle w:val="a3"/>
        <w:spacing w:after="200"/>
        <w:rPr>
          <w:sz w:val="28"/>
          <w:szCs w:val="28"/>
        </w:rPr>
      </w:pPr>
    </w:p>
    <w:p w:rsidR="00B402B9" w:rsidRPr="00BD6337" w:rsidRDefault="00B402B9" w:rsidP="00B402B9">
      <w:pPr>
        <w:pStyle w:val="a3"/>
        <w:spacing w:after="200"/>
        <w:ind w:left="0" w:firstLine="567"/>
        <w:rPr>
          <w:sz w:val="28"/>
          <w:szCs w:val="28"/>
        </w:rPr>
      </w:pPr>
      <w:r w:rsidRPr="00BD6337">
        <w:rPr>
          <w:sz w:val="28"/>
          <w:szCs w:val="28"/>
        </w:rPr>
        <w:t>улица Тушкинекская - Западная  –  вдоль озера «Амур»</w:t>
      </w:r>
    </w:p>
    <w:p w:rsidR="00B402B9" w:rsidRPr="00BD6337" w:rsidRDefault="00B402B9" w:rsidP="00B402B9">
      <w:pPr>
        <w:pStyle w:val="a3"/>
        <w:spacing w:after="200"/>
        <w:ind w:left="0" w:firstLine="567"/>
        <w:rPr>
          <w:sz w:val="28"/>
          <w:szCs w:val="28"/>
        </w:rPr>
      </w:pPr>
    </w:p>
    <w:p w:rsidR="00B402B9" w:rsidRPr="00BD6337" w:rsidRDefault="00B402B9" w:rsidP="00B402B9">
      <w:pPr>
        <w:pStyle w:val="a3"/>
        <w:spacing w:after="200"/>
        <w:ind w:left="0" w:firstLine="567"/>
        <w:rPr>
          <w:sz w:val="28"/>
          <w:szCs w:val="28"/>
        </w:rPr>
      </w:pPr>
      <w:r w:rsidRPr="00BD6337">
        <w:rPr>
          <w:sz w:val="28"/>
          <w:szCs w:val="28"/>
        </w:rPr>
        <w:t>улица Береговая (ориентир  1 км</w:t>
      </w:r>
      <w:proofErr w:type="gramStart"/>
      <w:r w:rsidRPr="00BD6337">
        <w:rPr>
          <w:sz w:val="28"/>
          <w:szCs w:val="28"/>
        </w:rPr>
        <w:t>.</w:t>
      </w:r>
      <w:proofErr w:type="gramEnd"/>
      <w:r w:rsidRPr="00BD6337">
        <w:rPr>
          <w:sz w:val="28"/>
          <w:szCs w:val="28"/>
        </w:rPr>
        <w:t xml:space="preserve"> </w:t>
      </w:r>
      <w:proofErr w:type="gramStart"/>
      <w:r w:rsidRPr="00BD6337">
        <w:rPr>
          <w:sz w:val="28"/>
          <w:szCs w:val="28"/>
        </w:rPr>
        <w:t>о</w:t>
      </w:r>
      <w:proofErr w:type="gramEnd"/>
      <w:r w:rsidRPr="00BD6337">
        <w:rPr>
          <w:sz w:val="28"/>
          <w:szCs w:val="28"/>
        </w:rPr>
        <w:t xml:space="preserve">т водонапорной станции) – левая сторона неиспользуемых покосов </w:t>
      </w:r>
    </w:p>
    <w:p w:rsidR="00B402B9" w:rsidRDefault="00B402B9" w:rsidP="00B402B9">
      <w:pPr>
        <w:spacing w:after="200"/>
        <w:rPr>
          <w:sz w:val="28"/>
          <w:szCs w:val="28"/>
        </w:rPr>
      </w:pPr>
      <w:r w:rsidRPr="00BD6337">
        <w:rPr>
          <w:sz w:val="28"/>
          <w:szCs w:val="28"/>
        </w:rPr>
        <w:t xml:space="preserve">        улица Г</w:t>
      </w:r>
      <w:bookmarkStart w:id="0" w:name="_GoBack"/>
      <w:bookmarkEnd w:id="0"/>
      <w:r w:rsidRPr="00BD6337">
        <w:rPr>
          <w:sz w:val="28"/>
          <w:szCs w:val="28"/>
        </w:rPr>
        <w:t>агарина (ориентир – гора в районе телевышки)</w:t>
      </w:r>
    </w:p>
    <w:p w:rsidR="00B402B9" w:rsidRDefault="00B402B9" w:rsidP="00B402B9">
      <w:pPr>
        <w:spacing w:after="20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улица Школьная – левый берег ручья Синюха по направлению к ОАО «Рудник «Веселый» </w:t>
      </w:r>
    </w:p>
    <w:p w:rsidR="00B402B9" w:rsidRPr="00BD6337" w:rsidRDefault="00B402B9" w:rsidP="00B402B9">
      <w:pPr>
        <w:spacing w:after="200"/>
        <w:ind w:firstLine="567"/>
        <w:rPr>
          <w:sz w:val="28"/>
          <w:szCs w:val="28"/>
        </w:rPr>
      </w:pPr>
      <w:r>
        <w:rPr>
          <w:sz w:val="28"/>
          <w:szCs w:val="28"/>
        </w:rPr>
        <w:t>улица Шахтовая – поляна выше жилого дома № 6 «а»</w:t>
      </w:r>
    </w:p>
    <w:p w:rsidR="00B402B9" w:rsidRPr="00BD6337" w:rsidRDefault="00B402B9" w:rsidP="00B402B9">
      <w:pPr>
        <w:pStyle w:val="a3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BD6337">
        <w:rPr>
          <w:sz w:val="28"/>
          <w:szCs w:val="28"/>
        </w:rPr>
        <w:t>Весь выпасаемый скот подлежит ежегодной регистрации и вакцинации в БУРА «</w:t>
      </w:r>
      <w:proofErr w:type="spellStart"/>
      <w:r w:rsidRPr="00BD6337">
        <w:rPr>
          <w:sz w:val="28"/>
          <w:szCs w:val="28"/>
        </w:rPr>
        <w:t>Чойская</w:t>
      </w:r>
      <w:proofErr w:type="spellEnd"/>
      <w:r w:rsidRPr="00BD6337">
        <w:rPr>
          <w:sz w:val="28"/>
          <w:szCs w:val="28"/>
        </w:rPr>
        <w:t xml:space="preserve"> районная станция по борьбе с болезнями животных»</w:t>
      </w:r>
    </w:p>
    <w:p w:rsidR="00B402B9" w:rsidRPr="00BD6337" w:rsidRDefault="00B402B9" w:rsidP="00B402B9">
      <w:pPr>
        <w:spacing w:after="200"/>
        <w:ind w:firstLine="567"/>
        <w:jc w:val="both"/>
        <w:rPr>
          <w:sz w:val="28"/>
          <w:szCs w:val="28"/>
        </w:rPr>
      </w:pPr>
      <w:r w:rsidRPr="00BD633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З</w:t>
      </w:r>
      <w:r w:rsidRPr="00BD6337">
        <w:rPr>
          <w:sz w:val="28"/>
          <w:szCs w:val="28"/>
        </w:rPr>
        <w:t xml:space="preserve">апрещается </w:t>
      </w:r>
      <w:r>
        <w:rPr>
          <w:sz w:val="28"/>
          <w:szCs w:val="28"/>
        </w:rPr>
        <w:t>пасти скот</w:t>
      </w:r>
      <w:r w:rsidRPr="00BD6337">
        <w:rPr>
          <w:sz w:val="28"/>
          <w:szCs w:val="28"/>
        </w:rPr>
        <w:t xml:space="preserve"> на сенокосных угодьях; оборудовать временные загоны; разводить костры.</w:t>
      </w:r>
    </w:p>
    <w:p w:rsidR="00B402B9" w:rsidRPr="00BD6337" w:rsidRDefault="00B402B9" w:rsidP="00B402B9">
      <w:pPr>
        <w:pStyle w:val="a3"/>
        <w:numPr>
          <w:ilvl w:val="0"/>
          <w:numId w:val="2"/>
        </w:numPr>
        <w:spacing w:after="200"/>
        <w:ind w:left="0" w:firstLine="567"/>
        <w:rPr>
          <w:sz w:val="28"/>
          <w:szCs w:val="28"/>
        </w:rPr>
      </w:pPr>
      <w:r w:rsidRPr="00BD6337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на информационных стендах села </w:t>
      </w:r>
      <w:r w:rsidRPr="00BD6337">
        <w:rPr>
          <w:sz w:val="28"/>
          <w:szCs w:val="28"/>
        </w:rPr>
        <w:t xml:space="preserve">с 02.06.2017г. </w:t>
      </w:r>
    </w:p>
    <w:p w:rsidR="00B402B9" w:rsidRDefault="00B402B9" w:rsidP="00B402B9">
      <w:pPr>
        <w:pStyle w:val="a3"/>
        <w:numPr>
          <w:ilvl w:val="0"/>
          <w:numId w:val="2"/>
        </w:numPr>
        <w:spacing w:after="200"/>
        <w:ind w:left="0" w:firstLine="567"/>
        <w:jc w:val="both"/>
        <w:rPr>
          <w:sz w:val="28"/>
          <w:szCs w:val="28"/>
        </w:rPr>
      </w:pPr>
      <w:r w:rsidRPr="00BD633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 истечении десяти дней </w:t>
      </w:r>
      <w:r w:rsidRPr="00BD6337">
        <w:rPr>
          <w:sz w:val="28"/>
          <w:szCs w:val="28"/>
        </w:rPr>
        <w:t>с момента его обнародования.</w:t>
      </w:r>
    </w:p>
    <w:p w:rsidR="00B402B9" w:rsidRPr="00BD6337" w:rsidRDefault="00B402B9" w:rsidP="00B402B9">
      <w:pPr>
        <w:pStyle w:val="a3"/>
        <w:spacing w:after="200"/>
        <w:ind w:left="567"/>
        <w:jc w:val="both"/>
        <w:rPr>
          <w:sz w:val="28"/>
          <w:szCs w:val="28"/>
        </w:rPr>
      </w:pPr>
    </w:p>
    <w:p w:rsidR="00B402B9" w:rsidRDefault="00B402B9" w:rsidP="00B402B9">
      <w:pPr>
        <w:pStyle w:val="a4"/>
        <w:rPr>
          <w:sz w:val="28"/>
          <w:szCs w:val="28"/>
        </w:rPr>
      </w:pPr>
      <w:r w:rsidRPr="00B46D9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B402B9" w:rsidRPr="00BA0892" w:rsidRDefault="00B402B9" w:rsidP="00B402B9">
      <w:pPr>
        <w:pStyle w:val="a4"/>
        <w:rPr>
          <w:sz w:val="28"/>
          <w:szCs w:val="28"/>
        </w:rPr>
      </w:pPr>
      <w:r>
        <w:rPr>
          <w:sz w:val="28"/>
          <w:szCs w:val="28"/>
        </w:rPr>
        <w:t>Сейкинское сельское поселение</w:t>
      </w:r>
      <w:r w:rsidRPr="00B46D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Ю.В. Семикина</w:t>
      </w:r>
      <w:r w:rsidRPr="00B46D91">
        <w:rPr>
          <w:sz w:val="28"/>
          <w:szCs w:val="28"/>
        </w:rPr>
        <w:t xml:space="preserve">   </w:t>
      </w:r>
    </w:p>
    <w:p w:rsidR="003637BA" w:rsidRDefault="003637BA"/>
    <w:sectPr w:rsidR="003637BA" w:rsidSect="005307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D3F"/>
    <w:multiLevelType w:val="hybridMultilevel"/>
    <w:tmpl w:val="33AEECEA"/>
    <w:lvl w:ilvl="0" w:tplc="9A38E5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02812"/>
    <w:multiLevelType w:val="hybridMultilevel"/>
    <w:tmpl w:val="033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B9"/>
    <w:rsid w:val="003637BA"/>
    <w:rsid w:val="00B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B9"/>
    <w:pPr>
      <w:ind w:left="720"/>
      <w:contextualSpacing/>
    </w:pPr>
  </w:style>
  <w:style w:type="paragraph" w:styleId="a4">
    <w:name w:val="No Spacing"/>
    <w:uiPriority w:val="1"/>
    <w:qFormat/>
    <w:rsid w:val="00B4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2017-06-05T03:03:00Z</dcterms:created>
  <dcterms:modified xsi:type="dcterms:W3CDTF">2017-06-05T03:03:00Z</dcterms:modified>
</cp:coreProperties>
</file>